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32"/>
          <w:szCs w:val="32"/>
          <w:u w:val="none"/>
          <w:lang w:val="en-US" w:eastAsia="zh-CN" w:bidi="ar"/>
        </w:rPr>
      </w:pPr>
      <w:r>
        <w:rPr>
          <w:rFonts w:hint="eastAsia" w:ascii="黑体" w:hAnsi="黑体" w:eastAsia="黑体" w:cs="黑体"/>
          <w:i w:val="0"/>
          <w:color w:val="000000"/>
          <w:spacing w:val="-6"/>
          <w:kern w:val="0"/>
          <w:sz w:val="32"/>
          <w:szCs w:val="32"/>
          <w:u w:val="none"/>
          <w:lang w:val="en-US" w:eastAsia="zh-CN" w:bidi="ar"/>
        </w:rPr>
        <w:t>附件1</w:t>
      </w:r>
    </w:p>
    <w:p>
      <w:pPr>
        <w:spacing w:beforeLines="0" w:afterLines="0" w:line="560" w:lineRule="exact"/>
        <w:jc w:val="center"/>
        <w:rPr>
          <w:rFonts w:hint="eastAsia" w:ascii="方正小标宋简体" w:hAnsi="方正小标宋简体" w:eastAsia="方正小标宋简体" w:cs="方正小标宋简体"/>
          <w:b w:val="0"/>
          <w:bCs w:val="0"/>
          <w:spacing w:val="0"/>
          <w:sz w:val="44"/>
          <w:szCs w:val="44"/>
          <w:lang w:eastAsia="zh-CN"/>
        </w:rPr>
      </w:pPr>
    </w:p>
    <w:p>
      <w:pPr>
        <w:spacing w:beforeLines="0" w:afterLines="0" w:line="560" w:lineRule="exact"/>
        <w:jc w:val="center"/>
        <w:rPr>
          <w:rFonts w:hint="eastAsia" w:ascii="方正小标宋简体" w:hAnsi="方正小标宋简体" w:eastAsia="方正小标宋简体" w:cs="方正小标宋简体"/>
          <w:b w:val="0"/>
          <w:bCs w:val="0"/>
          <w:spacing w:val="-20"/>
          <w:sz w:val="44"/>
          <w:szCs w:val="44"/>
          <w:lang w:eastAsia="zh-CN"/>
        </w:rPr>
      </w:pPr>
      <w:r>
        <w:rPr>
          <w:rFonts w:hint="eastAsia" w:ascii="方正小标宋简体" w:hAnsi="方正小标宋简体" w:eastAsia="方正小标宋简体" w:cs="方正小标宋简体"/>
          <w:b w:val="0"/>
          <w:bCs w:val="0"/>
          <w:spacing w:val="-20"/>
          <w:sz w:val="44"/>
          <w:szCs w:val="44"/>
          <w:lang w:eastAsia="zh-CN"/>
        </w:rPr>
        <w:t>福建省海洋与渔业局继续有效的规范性文件目录</w:t>
      </w:r>
    </w:p>
    <w:p>
      <w:pPr>
        <w:spacing w:beforeLines="0" w:afterLines="0" w:line="560" w:lineRule="exact"/>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lang w:val="en-US" w:eastAsia="zh-CN"/>
        </w:rPr>
        <w:t>202</w:t>
      </w:r>
      <w:r>
        <w:rPr>
          <w:rFonts w:hint="default" w:ascii="方正小标宋简体" w:hAnsi="方正小标宋简体" w:eastAsia="方正小标宋简体" w:cs="方正小标宋简体"/>
          <w:b w:val="0"/>
          <w:bCs w:val="0"/>
          <w:sz w:val="44"/>
          <w:szCs w:val="44"/>
          <w:lang w:val="en" w:eastAsia="zh-CN"/>
        </w:rPr>
        <w:t>2</w:t>
      </w:r>
      <w:r>
        <w:rPr>
          <w:rFonts w:hint="eastAsia" w:ascii="方正小标宋简体" w:hAnsi="方正小标宋简体" w:eastAsia="方正小标宋简体" w:cs="方正小标宋简体"/>
          <w:b w:val="0"/>
          <w:bCs w:val="0"/>
          <w:sz w:val="44"/>
          <w:szCs w:val="44"/>
          <w:lang w:val="en-US" w:eastAsia="zh-CN"/>
        </w:rPr>
        <w:t>年</w:t>
      </w:r>
      <w:r>
        <w:rPr>
          <w:rFonts w:hint="default" w:ascii="方正小标宋简体" w:hAnsi="方正小标宋简体" w:eastAsia="方正小标宋简体" w:cs="方正小标宋简体"/>
          <w:b w:val="0"/>
          <w:bCs w:val="0"/>
          <w:sz w:val="44"/>
          <w:szCs w:val="44"/>
          <w:lang w:val="en" w:eastAsia="zh-CN"/>
        </w:rPr>
        <w:t>10月</w:t>
      </w:r>
      <w:r>
        <w:rPr>
          <w:rFonts w:hint="eastAsia" w:ascii="方正小标宋简体" w:hAnsi="方正小标宋简体" w:eastAsia="方正小标宋简体" w:cs="方正小标宋简体"/>
          <w:b w:val="0"/>
          <w:bCs w:val="0"/>
          <w:sz w:val="44"/>
          <w:szCs w:val="44"/>
          <w:lang w:val="en-US" w:eastAsia="zh-CN"/>
        </w:rPr>
        <w:t>之前</w:t>
      </w:r>
      <w:r>
        <w:rPr>
          <w:rFonts w:hint="eastAsia" w:ascii="方正小标宋简体" w:hAnsi="方正小标宋简体" w:eastAsia="方正小标宋简体" w:cs="方正小标宋简体"/>
          <w:b w:val="0"/>
          <w:bCs w:val="0"/>
          <w:sz w:val="44"/>
          <w:szCs w:val="44"/>
          <w:lang w:eastAsia="zh-CN"/>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
      <w:tblGrid>
        <w:gridCol w:w="667"/>
        <w:gridCol w:w="6045"/>
        <w:gridCol w:w="1984"/>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eastAsia="仿宋_GB2312" w:cs="仿宋_GB2312"/>
                <w:b/>
                <w:bCs/>
                <w:i w:val="0"/>
                <w:color w:val="auto"/>
                <w:spacing w:val="-6"/>
                <w:kern w:val="0"/>
                <w:sz w:val="20"/>
                <w:szCs w:val="20"/>
                <w:u w:val="none"/>
                <w:lang w:val="en-US" w:eastAsia="zh-CN" w:bidi="ar"/>
              </w:rPr>
            </w:pPr>
            <w:r>
              <w:rPr>
                <w:rFonts w:hint="eastAsia" w:ascii="仿宋_GB2312" w:hAnsi="宋体" w:cs="仿宋_GB2312"/>
                <w:b/>
                <w:bCs/>
                <w:i w:val="0"/>
                <w:color w:val="auto"/>
                <w:spacing w:val="-6"/>
                <w:kern w:val="0"/>
                <w:sz w:val="20"/>
                <w:szCs w:val="20"/>
                <w:u w:val="none"/>
                <w:lang w:val="en-US" w:eastAsia="zh-CN" w:bidi="ar"/>
              </w:rPr>
              <w:t>序号</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eastAsia="仿宋_GB2312" w:cs="仿宋_GB2312"/>
                <w:b/>
                <w:bCs/>
                <w:i w:val="0"/>
                <w:color w:val="auto"/>
                <w:spacing w:val="-6"/>
                <w:kern w:val="0"/>
                <w:sz w:val="20"/>
                <w:szCs w:val="20"/>
                <w:u w:val="none"/>
                <w:lang w:val="en-US" w:eastAsia="zh-CN" w:bidi="ar"/>
              </w:rPr>
            </w:pPr>
            <w:r>
              <w:rPr>
                <w:rFonts w:hint="eastAsia" w:ascii="仿宋_GB2312" w:hAnsi="宋体" w:cs="仿宋_GB2312"/>
                <w:b/>
                <w:bCs/>
                <w:i w:val="0"/>
                <w:color w:val="auto"/>
                <w:spacing w:val="-6"/>
                <w:kern w:val="0"/>
                <w:sz w:val="20"/>
                <w:szCs w:val="20"/>
                <w:u w:val="none"/>
                <w:lang w:val="en-US" w:eastAsia="zh-CN" w:bidi="ar"/>
              </w:rPr>
              <w:t>文件标题</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eastAsia="仿宋_GB2312" w:cs="仿宋_GB2312"/>
                <w:b/>
                <w:bCs/>
                <w:i w:val="0"/>
                <w:color w:val="auto"/>
                <w:spacing w:val="-6"/>
                <w:kern w:val="0"/>
                <w:sz w:val="20"/>
                <w:szCs w:val="20"/>
                <w:u w:val="none"/>
                <w:lang w:val="en-US" w:eastAsia="zh-CN" w:bidi="ar"/>
              </w:rPr>
            </w:pPr>
            <w:r>
              <w:rPr>
                <w:rFonts w:hint="eastAsia" w:ascii="仿宋_GB2312" w:hAnsi="宋体" w:cs="仿宋_GB2312"/>
                <w:b/>
                <w:bCs/>
                <w:i w:val="0"/>
                <w:color w:val="auto"/>
                <w:spacing w:val="-6"/>
                <w:kern w:val="0"/>
                <w:sz w:val="20"/>
                <w:szCs w:val="20"/>
                <w:u w:val="none"/>
                <w:lang w:val="en-US" w:eastAsia="zh-CN" w:bidi="ar"/>
              </w:rPr>
              <w:t>文号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eastAsia="仿宋_GB2312"/>
                <w:b/>
                <w:bCs/>
                <w:color w:val="auto"/>
                <w:szCs w:val="32"/>
                <w:vertAlign w:val="baseline"/>
                <w:lang w:eastAsia="zh-CN"/>
              </w:rPr>
            </w:pPr>
            <w:r>
              <w:rPr>
                <w:rFonts w:hint="eastAsia" w:ascii="仿宋_GB2312" w:hAnsi="宋体" w:cs="仿宋_GB2312"/>
                <w:b/>
                <w:bCs/>
                <w:i w:val="0"/>
                <w:color w:val="auto"/>
                <w:spacing w:val="-6"/>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auto"/>
                <w:spacing w:val="-6"/>
                <w:kern w:val="0"/>
                <w:sz w:val="20"/>
                <w:szCs w:val="20"/>
                <w:u w:val="none"/>
                <w:lang w:val="en-US" w:eastAsia="zh-CN" w:bidi="ar"/>
              </w:rPr>
            </w:pPr>
            <w:r>
              <w:rPr>
                <w:rFonts w:hint="eastAsia" w:ascii="仿宋_GB2312" w:hAnsi="宋体" w:cs="仿宋_GB2312"/>
                <w:i w:val="0"/>
                <w:color w:val="auto"/>
                <w:spacing w:val="-6"/>
                <w:kern w:val="0"/>
                <w:sz w:val="20"/>
                <w:szCs w:val="20"/>
                <w:u w:val="none"/>
                <w:lang w:val="en-US" w:eastAsia="zh-CN" w:bidi="ar"/>
              </w:rPr>
              <w:t>1</w:t>
            </w:r>
          </w:p>
        </w:tc>
        <w:tc>
          <w:tcPr>
            <w:tcW w:w="6045"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福建省海洋与渔业局关于印发《福建省渔业船舶水上突发事件应急预案》的通知</w:t>
            </w:r>
          </w:p>
        </w:tc>
        <w:tc>
          <w:tcPr>
            <w:tcW w:w="1984"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闽海渔规</w:t>
            </w:r>
            <w:r>
              <w:rPr>
                <w:rStyle w:val="5"/>
                <w:rFonts w:hint="eastAsia" w:ascii="仿宋_GB2312" w:hAnsi="宋体" w:cs="仿宋_GB2312"/>
                <w:color w:val="auto"/>
                <w:spacing w:val="-6"/>
                <w:kern w:val="0"/>
                <w:sz w:val="20"/>
                <w:szCs w:val="20"/>
                <w:u w:val="none"/>
                <w:lang w:val="en-US" w:eastAsia="zh-CN" w:bidi="ar"/>
              </w:rPr>
              <w:t>〔2022〕1号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auto"/>
                <w:spacing w:val="-6"/>
                <w:kern w:val="0"/>
                <w:sz w:val="20"/>
                <w:szCs w:val="20"/>
                <w:u w:val="none"/>
                <w:lang w:val="en-US" w:eastAsia="zh-CN" w:bidi="ar"/>
              </w:rPr>
            </w:pPr>
            <w:r>
              <w:rPr>
                <w:rFonts w:hint="eastAsia" w:ascii="仿宋_GB2312" w:hAnsi="宋体" w:cs="仿宋_GB2312"/>
                <w:i w:val="0"/>
                <w:color w:val="auto"/>
                <w:spacing w:val="-6"/>
                <w:kern w:val="0"/>
                <w:sz w:val="20"/>
                <w:szCs w:val="20"/>
                <w:u w:val="none"/>
                <w:lang w:val="en-US" w:eastAsia="zh-CN" w:bidi="ar"/>
              </w:rPr>
              <w:t>2</w:t>
            </w:r>
          </w:p>
        </w:tc>
        <w:tc>
          <w:tcPr>
            <w:tcW w:w="6045"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福建省海洋与渔业局 福建省财政厅关于印发福建省海洋渔业资源养护补贴政策实施方案的通知</w:t>
            </w:r>
          </w:p>
        </w:tc>
        <w:tc>
          <w:tcPr>
            <w:tcW w:w="1984"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闽海渔规〔2022〕2号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auto"/>
                <w:spacing w:val="-6"/>
                <w:kern w:val="0"/>
                <w:sz w:val="20"/>
                <w:szCs w:val="20"/>
                <w:u w:val="none"/>
                <w:lang w:val="en-US" w:eastAsia="zh-CN" w:bidi="ar"/>
              </w:rPr>
            </w:pPr>
            <w:r>
              <w:rPr>
                <w:rFonts w:hint="eastAsia" w:ascii="仿宋_GB2312" w:hAnsi="宋体" w:cs="仿宋_GB2312"/>
                <w:i w:val="0"/>
                <w:color w:val="auto"/>
                <w:spacing w:val="-6"/>
                <w:kern w:val="0"/>
                <w:sz w:val="20"/>
                <w:szCs w:val="20"/>
                <w:u w:val="none"/>
                <w:lang w:val="en-US" w:eastAsia="zh-CN" w:bidi="ar"/>
              </w:rPr>
              <w:t>3</w:t>
            </w:r>
          </w:p>
        </w:tc>
        <w:tc>
          <w:tcPr>
            <w:tcW w:w="6045"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福建省海洋与渔业局关于实施2022年海洋伏季休渔制度的通告</w:t>
            </w:r>
          </w:p>
        </w:tc>
        <w:tc>
          <w:tcPr>
            <w:tcW w:w="1984"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闽海渔规〔2022〕3号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auto"/>
                <w:spacing w:val="-6"/>
                <w:kern w:val="0"/>
                <w:sz w:val="20"/>
                <w:szCs w:val="20"/>
                <w:u w:val="none"/>
                <w:lang w:val="en-US" w:eastAsia="zh-CN" w:bidi="ar"/>
              </w:rPr>
            </w:pPr>
            <w:r>
              <w:rPr>
                <w:rFonts w:hint="eastAsia" w:ascii="仿宋_GB2312" w:hAnsi="宋体" w:cs="仿宋_GB2312"/>
                <w:i w:val="0"/>
                <w:color w:val="auto"/>
                <w:spacing w:val="-6"/>
                <w:kern w:val="0"/>
                <w:sz w:val="20"/>
                <w:szCs w:val="20"/>
                <w:u w:val="none"/>
                <w:lang w:val="en-US" w:eastAsia="zh-CN" w:bidi="ar"/>
              </w:rPr>
              <w:t>4</w:t>
            </w:r>
          </w:p>
        </w:tc>
        <w:tc>
          <w:tcPr>
            <w:tcW w:w="6045"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福建省海洋与渔业局关于加强海洋捕捞渔船组织化建设的指导意见</w:t>
            </w:r>
          </w:p>
        </w:tc>
        <w:tc>
          <w:tcPr>
            <w:tcW w:w="1984"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闽海渔规〔2022〕4号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auto"/>
                <w:spacing w:val="-6"/>
                <w:kern w:val="0"/>
                <w:sz w:val="20"/>
                <w:szCs w:val="20"/>
                <w:u w:val="none"/>
                <w:lang w:val="en-US" w:eastAsia="zh-CN" w:bidi="ar"/>
              </w:rPr>
            </w:pPr>
            <w:r>
              <w:rPr>
                <w:rFonts w:hint="eastAsia" w:ascii="仿宋_GB2312" w:hAnsi="宋体" w:cs="仿宋_GB2312"/>
                <w:i w:val="0"/>
                <w:color w:val="auto"/>
                <w:spacing w:val="-6"/>
                <w:kern w:val="0"/>
                <w:sz w:val="20"/>
                <w:szCs w:val="20"/>
                <w:u w:val="none"/>
                <w:lang w:val="en-US" w:eastAsia="zh-CN" w:bidi="ar"/>
              </w:rPr>
              <w:t>5</w:t>
            </w:r>
          </w:p>
        </w:tc>
        <w:tc>
          <w:tcPr>
            <w:tcW w:w="6045"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福建省海洋与渔业局关于印发福建省渔业捕捞作业核准规则的通知</w:t>
            </w:r>
          </w:p>
        </w:tc>
        <w:tc>
          <w:tcPr>
            <w:tcW w:w="1984"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闽海渔规〔2022〕5号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auto"/>
                <w:spacing w:val="-6"/>
                <w:kern w:val="0"/>
                <w:sz w:val="20"/>
                <w:szCs w:val="20"/>
                <w:u w:val="none"/>
                <w:lang w:val="en-US" w:eastAsia="zh-CN" w:bidi="ar"/>
              </w:rPr>
            </w:pPr>
            <w:r>
              <w:rPr>
                <w:rFonts w:hint="eastAsia" w:ascii="仿宋_GB2312" w:hAnsi="宋体" w:cs="仿宋_GB2312"/>
                <w:i w:val="0"/>
                <w:color w:val="auto"/>
                <w:spacing w:val="-6"/>
                <w:kern w:val="0"/>
                <w:sz w:val="20"/>
                <w:szCs w:val="20"/>
                <w:u w:val="none"/>
                <w:lang w:val="en-US" w:eastAsia="zh-CN" w:bidi="ar"/>
              </w:rPr>
              <w:t>6</w:t>
            </w:r>
          </w:p>
        </w:tc>
        <w:tc>
          <w:tcPr>
            <w:tcW w:w="6045"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福建省海洋与渔业局关于开展福建省海洋渔船卫星互联网应用项目工作的指导意见</w:t>
            </w:r>
          </w:p>
        </w:tc>
        <w:tc>
          <w:tcPr>
            <w:tcW w:w="1984"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闽海渔规〔2022〕6号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auto"/>
                <w:spacing w:val="-6"/>
                <w:kern w:val="0"/>
                <w:sz w:val="20"/>
                <w:szCs w:val="20"/>
                <w:u w:val="none"/>
                <w:lang w:val="en-US" w:eastAsia="zh-CN" w:bidi="ar"/>
              </w:rPr>
            </w:pPr>
            <w:r>
              <w:rPr>
                <w:rFonts w:hint="eastAsia" w:ascii="仿宋_GB2312" w:hAnsi="宋体" w:cs="仿宋_GB2312"/>
                <w:i w:val="0"/>
                <w:color w:val="auto"/>
                <w:spacing w:val="-6"/>
                <w:kern w:val="0"/>
                <w:sz w:val="20"/>
                <w:szCs w:val="20"/>
                <w:u w:val="none"/>
                <w:lang w:val="en-US" w:eastAsia="zh-CN" w:bidi="ar"/>
              </w:rPr>
              <w:t>7</w:t>
            </w:r>
          </w:p>
        </w:tc>
        <w:tc>
          <w:tcPr>
            <w:tcW w:w="6045"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福建省海洋与渔业局福建省财政厅关于印发〈福建省推动远洋渔业高质量发展补助资金项目实施方案〉的通知</w:t>
            </w:r>
          </w:p>
        </w:tc>
        <w:tc>
          <w:tcPr>
            <w:tcW w:w="1984"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闽海渔规〔2022〕7号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auto"/>
                <w:spacing w:val="-6"/>
                <w:kern w:val="0"/>
                <w:sz w:val="20"/>
                <w:szCs w:val="20"/>
                <w:u w:val="none"/>
                <w:lang w:val="en-US" w:eastAsia="zh-CN" w:bidi="ar"/>
              </w:rPr>
            </w:pPr>
            <w:r>
              <w:rPr>
                <w:rFonts w:hint="eastAsia" w:ascii="仿宋_GB2312" w:hAnsi="宋体" w:cs="仿宋_GB2312"/>
                <w:i w:val="0"/>
                <w:color w:val="auto"/>
                <w:spacing w:val="-6"/>
                <w:kern w:val="0"/>
                <w:sz w:val="20"/>
                <w:szCs w:val="20"/>
                <w:u w:val="none"/>
                <w:lang w:val="en-US" w:eastAsia="zh-CN" w:bidi="ar"/>
              </w:rPr>
              <w:t>8</w:t>
            </w:r>
          </w:p>
        </w:tc>
        <w:tc>
          <w:tcPr>
            <w:tcW w:w="6045"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福建省海洋与渔业局关于印发&lt;福建省渔业安全生产承诺制度（试行）&gt;通知</w:t>
            </w:r>
          </w:p>
        </w:tc>
        <w:tc>
          <w:tcPr>
            <w:tcW w:w="1984"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闽海渔规〔2022〕8号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auto"/>
                <w:spacing w:val="-6"/>
                <w:kern w:val="0"/>
                <w:sz w:val="20"/>
                <w:szCs w:val="20"/>
                <w:u w:val="none"/>
                <w:lang w:val="en-US" w:eastAsia="zh-CN" w:bidi="ar"/>
              </w:rPr>
            </w:pPr>
            <w:r>
              <w:rPr>
                <w:rFonts w:hint="eastAsia" w:ascii="仿宋_GB2312" w:hAnsi="宋体" w:cs="仿宋_GB2312"/>
                <w:i w:val="0"/>
                <w:color w:val="auto"/>
                <w:spacing w:val="-6"/>
                <w:kern w:val="0"/>
                <w:sz w:val="20"/>
                <w:szCs w:val="20"/>
                <w:u w:val="none"/>
                <w:lang w:val="en-US" w:eastAsia="zh-CN" w:bidi="ar"/>
              </w:rPr>
              <w:t>9</w:t>
            </w:r>
          </w:p>
        </w:tc>
        <w:tc>
          <w:tcPr>
            <w:tcW w:w="6045"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福建省海洋与渔业局 福建省财政厅关于海洋渔业资源养护补贴政策调整的补充通知</w:t>
            </w:r>
          </w:p>
        </w:tc>
        <w:tc>
          <w:tcPr>
            <w:tcW w:w="1984"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闽海渔规〔2022〕9号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auto"/>
                <w:spacing w:val="-6"/>
                <w:kern w:val="0"/>
                <w:sz w:val="20"/>
                <w:szCs w:val="20"/>
                <w:u w:val="none"/>
                <w:lang w:val="en-US" w:eastAsia="zh-CN" w:bidi="ar"/>
              </w:rPr>
            </w:pPr>
            <w:r>
              <w:rPr>
                <w:rFonts w:hint="eastAsia" w:ascii="仿宋_GB2312" w:hAnsi="宋体" w:cs="仿宋_GB2312"/>
                <w:i w:val="0"/>
                <w:color w:val="auto"/>
                <w:spacing w:val="-6"/>
                <w:kern w:val="0"/>
                <w:sz w:val="20"/>
                <w:szCs w:val="20"/>
                <w:u w:val="none"/>
                <w:lang w:val="en-US" w:eastAsia="zh-CN" w:bidi="ar"/>
              </w:rPr>
              <w:t>10</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福建省海洋与渔业局关于加强渔船安全生产“五不出海”管理的通知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闽海渔〔2021〕21号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52"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auto"/>
                <w:spacing w:val="-6"/>
                <w:kern w:val="0"/>
                <w:sz w:val="20"/>
                <w:szCs w:val="20"/>
                <w:u w:val="none"/>
                <w:lang w:val="en-US" w:eastAsia="zh-CN" w:bidi="ar"/>
              </w:rPr>
            </w:pPr>
            <w:r>
              <w:rPr>
                <w:rFonts w:hint="eastAsia" w:ascii="仿宋_GB2312" w:hAnsi="宋体" w:cs="仿宋_GB2312"/>
                <w:i w:val="0"/>
                <w:color w:val="auto"/>
                <w:spacing w:val="-6"/>
                <w:kern w:val="0"/>
                <w:sz w:val="20"/>
                <w:szCs w:val="20"/>
                <w:u w:val="none"/>
                <w:lang w:val="en-US" w:eastAsia="zh-CN" w:bidi="ar"/>
              </w:rPr>
              <w:t>11</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福建省海洋与渔业局关于福建省渔业船舶安全生产记分管理办法（试行）</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闽海渔〔2021〕31号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仿宋_GB2312" w:cs="仿宋_GB2312"/>
                <w:i w:val="0"/>
                <w:color w:val="auto"/>
                <w:spacing w:val="-6"/>
                <w:kern w:val="0"/>
                <w:sz w:val="20"/>
                <w:szCs w:val="20"/>
                <w:u w:val="none"/>
                <w:lang w:val="en-US" w:eastAsia="zh-CN" w:bidi="ar"/>
              </w:rPr>
            </w:pPr>
            <w:r>
              <w:rPr>
                <w:rFonts w:hint="eastAsia" w:ascii="仿宋_GB2312" w:hAnsi="宋体" w:cs="仿宋_GB2312"/>
                <w:i w:val="0"/>
                <w:color w:val="auto"/>
                <w:spacing w:val="-6"/>
                <w:kern w:val="0"/>
                <w:sz w:val="20"/>
                <w:szCs w:val="20"/>
                <w:u w:val="none"/>
                <w:lang w:val="en-US" w:eastAsia="zh-CN" w:bidi="ar"/>
              </w:rPr>
              <w:t>12</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福建省海洋与渔业局关于发布闽江水域禁渔期制度的通告</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闽海渔〔2020〕13号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9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仿宋_GB2312" w:cs="仿宋_GB2312"/>
                <w:i w:val="0"/>
                <w:color w:val="auto"/>
                <w:spacing w:val="-6"/>
                <w:kern w:val="0"/>
                <w:sz w:val="20"/>
                <w:szCs w:val="20"/>
                <w:u w:val="none"/>
                <w:lang w:val="en-US" w:eastAsia="zh-CN" w:bidi="ar"/>
              </w:rPr>
            </w:pPr>
            <w:r>
              <w:rPr>
                <w:rFonts w:hint="eastAsia" w:ascii="仿宋_GB2312" w:hAnsi="宋体" w:cs="仿宋_GB2312"/>
                <w:i w:val="0"/>
                <w:color w:val="auto"/>
                <w:spacing w:val="-6"/>
                <w:kern w:val="0"/>
                <w:sz w:val="20"/>
                <w:szCs w:val="20"/>
                <w:u w:val="none"/>
                <w:lang w:val="en-US" w:eastAsia="zh-CN" w:bidi="ar"/>
              </w:rPr>
              <w:t>13</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福建省海洋与渔业局关于印发福建省渔业船舶安全救助终端管理暂行办法的通知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闽海渔〔2020〕14号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972"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仿宋_GB2312" w:cs="仿宋_GB2312"/>
                <w:i w:val="0"/>
                <w:color w:val="auto"/>
                <w:spacing w:val="-6"/>
                <w:kern w:val="0"/>
                <w:sz w:val="20"/>
                <w:szCs w:val="20"/>
                <w:u w:val="none"/>
                <w:lang w:val="en-US" w:eastAsia="zh-CN" w:bidi="ar"/>
              </w:rPr>
            </w:pPr>
            <w:r>
              <w:rPr>
                <w:rFonts w:hint="eastAsia" w:ascii="仿宋_GB2312" w:hAnsi="宋体" w:cs="仿宋_GB2312"/>
                <w:i w:val="0"/>
                <w:color w:val="auto"/>
                <w:spacing w:val="-6"/>
                <w:kern w:val="0"/>
                <w:sz w:val="20"/>
                <w:szCs w:val="20"/>
                <w:u w:val="none"/>
                <w:lang w:val="en-US" w:eastAsia="zh-CN" w:bidi="ar"/>
              </w:rPr>
              <w:t>14</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福建省海洋与渔业局福建省防汛抗旱指挥部办公室福建省应急管理厅福建海事局关于印发《关于加强防台风期间渔船异地避风管理的十条措施》的通知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闽海渔〔2020〕28号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仿宋_GB2312" w:cs="仿宋_GB2312"/>
                <w:i w:val="0"/>
                <w:color w:val="auto"/>
                <w:spacing w:val="-6"/>
                <w:kern w:val="0"/>
                <w:sz w:val="20"/>
                <w:szCs w:val="20"/>
                <w:u w:val="none"/>
                <w:lang w:val="en-US" w:eastAsia="zh-CN" w:bidi="ar"/>
              </w:rPr>
            </w:pPr>
            <w:r>
              <w:rPr>
                <w:rFonts w:hint="eastAsia" w:ascii="仿宋_GB2312" w:hAnsi="宋体" w:cs="仿宋_GB2312"/>
                <w:i w:val="0"/>
                <w:color w:val="auto"/>
                <w:spacing w:val="-6"/>
                <w:kern w:val="0"/>
                <w:sz w:val="20"/>
                <w:szCs w:val="20"/>
                <w:u w:val="none"/>
                <w:lang w:val="en-US" w:eastAsia="zh-CN" w:bidi="ar"/>
              </w:rPr>
              <w:t>15</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福建省海洋与渔业局关于印发福建省渔业防台风应急预案的通知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闽海渔〔2020〕33号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仿宋_GB2312" w:cs="仿宋_GB2312"/>
                <w:i w:val="0"/>
                <w:color w:val="auto"/>
                <w:spacing w:val="-6"/>
                <w:kern w:val="0"/>
                <w:sz w:val="20"/>
                <w:szCs w:val="20"/>
                <w:u w:val="none"/>
                <w:lang w:val="en-US" w:eastAsia="zh-CN" w:bidi="ar"/>
              </w:rPr>
            </w:pPr>
            <w:r>
              <w:rPr>
                <w:rFonts w:hint="eastAsia" w:ascii="仿宋_GB2312" w:hAnsi="宋体" w:cs="仿宋_GB2312"/>
                <w:i w:val="0"/>
                <w:color w:val="auto"/>
                <w:spacing w:val="-6"/>
                <w:kern w:val="0"/>
                <w:sz w:val="20"/>
                <w:szCs w:val="20"/>
                <w:u w:val="none"/>
                <w:lang w:val="en-US" w:eastAsia="zh-CN" w:bidi="ar"/>
              </w:rPr>
              <w:t>16</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福建省海洋与渔业局关于印发《福建省风暴潮灾害应急预案》的通知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 xml:space="preserve">闽海渔〔2020〕39号 </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3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仿宋_GB2312" w:cs="仿宋_GB2312"/>
                <w:i w:val="0"/>
                <w:color w:val="auto"/>
                <w:spacing w:val="-6"/>
                <w:kern w:val="0"/>
                <w:sz w:val="20"/>
                <w:szCs w:val="20"/>
                <w:u w:val="none"/>
                <w:lang w:val="en-US" w:eastAsia="zh-CN" w:bidi="ar"/>
              </w:rPr>
            </w:pPr>
            <w:r>
              <w:rPr>
                <w:rFonts w:hint="eastAsia" w:ascii="仿宋_GB2312" w:hAnsi="宋体" w:cs="仿宋_GB2312"/>
                <w:i w:val="0"/>
                <w:color w:val="auto"/>
                <w:spacing w:val="-6"/>
                <w:kern w:val="0"/>
                <w:sz w:val="20"/>
                <w:szCs w:val="20"/>
                <w:u w:val="none"/>
                <w:lang w:val="en-US" w:eastAsia="zh-CN" w:bidi="ar"/>
              </w:rPr>
              <w:t>17</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福建省海洋与渔业局  福建省发展和改革委员会福建省财政厅关于印发《福建省渔港投资与建设管理办法》的通知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闽海渔〔2020〕49号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42"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仿宋_GB2312" w:cs="仿宋_GB2312"/>
                <w:i w:val="0"/>
                <w:color w:val="auto"/>
                <w:spacing w:val="-6"/>
                <w:kern w:val="0"/>
                <w:sz w:val="20"/>
                <w:szCs w:val="20"/>
                <w:u w:val="none"/>
                <w:lang w:val="en-US" w:eastAsia="zh-CN" w:bidi="ar"/>
              </w:rPr>
            </w:pPr>
            <w:r>
              <w:rPr>
                <w:rFonts w:hint="eastAsia" w:ascii="仿宋_GB2312" w:hAnsi="宋体" w:cs="仿宋_GB2312"/>
                <w:i w:val="0"/>
                <w:color w:val="auto"/>
                <w:spacing w:val="-6"/>
                <w:kern w:val="0"/>
                <w:sz w:val="20"/>
                <w:szCs w:val="20"/>
                <w:u w:val="none"/>
                <w:lang w:val="en-US" w:eastAsia="zh-CN" w:bidi="ar"/>
              </w:rPr>
              <w:t>18</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福建省海洋与渔业局关于印发福建省渔业水域污染事故应急处置工作方案（暂行）的通知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闽海渔〔2020〕59号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52"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仿宋_GB2312" w:cs="仿宋_GB2312"/>
                <w:i w:val="0"/>
                <w:color w:val="auto"/>
                <w:spacing w:val="-6"/>
                <w:kern w:val="0"/>
                <w:sz w:val="20"/>
                <w:szCs w:val="20"/>
                <w:u w:val="none"/>
                <w:lang w:val="en-US" w:eastAsia="zh-CN" w:bidi="ar"/>
              </w:rPr>
            </w:pPr>
            <w:r>
              <w:rPr>
                <w:rFonts w:hint="eastAsia" w:ascii="仿宋_GB2312" w:hAnsi="宋体" w:cs="仿宋_GB2312"/>
                <w:i w:val="0"/>
                <w:color w:val="auto"/>
                <w:spacing w:val="-6"/>
                <w:kern w:val="0"/>
                <w:sz w:val="20"/>
                <w:szCs w:val="20"/>
                <w:u w:val="none"/>
                <w:lang w:val="en-US" w:eastAsia="zh-CN" w:bidi="ar"/>
              </w:rPr>
              <w:t>19</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福建省海洋与渔业局关于印发《福建省实施&lt;中华人民共和国渔业法&gt;办法》行政处罚自由裁量适用规则（试行）及其基准的通知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闽海渔〔2020〕64号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仿宋_GB2312" w:cs="仿宋_GB2312"/>
                <w:i w:val="0"/>
                <w:color w:val="auto"/>
                <w:spacing w:val="-6"/>
                <w:kern w:val="0"/>
                <w:sz w:val="20"/>
                <w:szCs w:val="20"/>
                <w:u w:val="none"/>
                <w:lang w:val="en-US" w:eastAsia="zh-CN" w:bidi="ar"/>
              </w:rPr>
            </w:pPr>
            <w:r>
              <w:rPr>
                <w:rFonts w:hint="eastAsia" w:ascii="仿宋_GB2312" w:hAnsi="宋体" w:cs="仿宋_GB2312"/>
                <w:i w:val="0"/>
                <w:color w:val="auto"/>
                <w:spacing w:val="-6"/>
                <w:kern w:val="0"/>
                <w:sz w:val="20"/>
                <w:szCs w:val="20"/>
                <w:u w:val="none"/>
                <w:lang w:val="en-US" w:eastAsia="zh-CN" w:bidi="ar"/>
              </w:rPr>
              <w:t>20</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福建省海洋与渔业局关于印发《福建省风暴潮灾害应急预案》的通知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2019</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125号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仿宋_GB2312" w:cs="仿宋_GB2312"/>
                <w:i w:val="0"/>
                <w:color w:val="auto"/>
                <w:spacing w:val="-6"/>
                <w:kern w:val="0"/>
                <w:sz w:val="20"/>
                <w:szCs w:val="20"/>
                <w:u w:val="none"/>
                <w:lang w:val="en-US" w:eastAsia="zh-CN" w:bidi="ar"/>
              </w:rPr>
            </w:pPr>
            <w:r>
              <w:rPr>
                <w:rFonts w:hint="eastAsia" w:ascii="仿宋_GB2312" w:hAnsi="宋体" w:cs="仿宋_GB2312"/>
                <w:i w:val="0"/>
                <w:color w:val="auto"/>
                <w:spacing w:val="-6"/>
                <w:kern w:val="0"/>
                <w:sz w:val="20"/>
                <w:szCs w:val="20"/>
                <w:u w:val="none"/>
                <w:lang w:val="en-US" w:eastAsia="zh-CN" w:bidi="ar"/>
              </w:rPr>
              <w:t>21</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福建省海洋与渔业局关于印发福建省近岸海域赤潮灾害渔业应急预案的通知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2019</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120号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仿宋_GB2312" w:cs="仿宋_GB2312"/>
                <w:i w:val="0"/>
                <w:color w:val="auto"/>
                <w:spacing w:val="-6"/>
                <w:kern w:val="0"/>
                <w:sz w:val="20"/>
                <w:szCs w:val="20"/>
                <w:u w:val="none"/>
                <w:lang w:val="en-US" w:eastAsia="zh-CN" w:bidi="ar"/>
              </w:rPr>
            </w:pPr>
            <w:r>
              <w:rPr>
                <w:rFonts w:hint="eastAsia" w:ascii="仿宋_GB2312" w:hAnsi="宋体" w:cs="仿宋_GB2312"/>
                <w:i w:val="0"/>
                <w:color w:val="auto"/>
                <w:spacing w:val="-6"/>
                <w:kern w:val="0"/>
                <w:sz w:val="20"/>
                <w:szCs w:val="20"/>
                <w:u w:val="none"/>
                <w:lang w:val="en-US" w:eastAsia="zh-CN" w:bidi="ar"/>
              </w:rPr>
              <w:t>22</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福建省海洋与渔业局关于加快水产养殖业绿色发展十三条措施的通知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2019</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121号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仿宋_GB2312" w:cs="仿宋_GB2312"/>
                <w:i w:val="0"/>
                <w:color w:val="auto"/>
                <w:spacing w:val="-6"/>
                <w:kern w:val="0"/>
                <w:sz w:val="20"/>
                <w:szCs w:val="20"/>
                <w:u w:val="none"/>
                <w:lang w:val="en-US" w:eastAsia="zh-CN" w:bidi="ar"/>
              </w:rPr>
            </w:pPr>
            <w:r>
              <w:rPr>
                <w:rFonts w:hint="eastAsia" w:ascii="仿宋_GB2312" w:hAnsi="宋体" w:cs="仿宋_GB2312"/>
                <w:i w:val="0"/>
                <w:color w:val="auto"/>
                <w:spacing w:val="-6"/>
                <w:kern w:val="0"/>
                <w:sz w:val="20"/>
                <w:szCs w:val="20"/>
                <w:u w:val="none"/>
                <w:lang w:val="en-US" w:eastAsia="zh-CN" w:bidi="ar"/>
              </w:rPr>
              <w:t>23</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福建省海洋与渔业局关于建立行政执法“三项制度”体系的通知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2019</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147号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84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auto"/>
                <w:szCs w:val="32"/>
                <w:vertAlign w:val="baseline"/>
                <w:lang w:val="en-US"/>
              </w:rPr>
            </w:pPr>
            <w:r>
              <w:rPr>
                <w:rFonts w:hint="eastAsia" w:ascii="仿宋_GB2312" w:hAnsi="宋体" w:cs="仿宋_GB2312"/>
                <w:i w:val="0"/>
                <w:color w:val="auto"/>
                <w:spacing w:val="-6"/>
                <w:kern w:val="0"/>
                <w:sz w:val="20"/>
                <w:szCs w:val="20"/>
                <w:u w:val="none"/>
                <w:lang w:val="en-US" w:eastAsia="zh-CN" w:bidi="ar"/>
              </w:rPr>
              <w:t>24</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关于印发《福建省渔港升级改造和整治维护规划》《福建省渔港升级改造和整治维护项目实施管理细则（试行）》的通知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2018</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182号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8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auto"/>
                <w:szCs w:val="32"/>
                <w:vertAlign w:val="baseline"/>
                <w:lang w:val="en-US"/>
              </w:rPr>
            </w:pPr>
            <w:r>
              <w:rPr>
                <w:rFonts w:hint="eastAsia" w:ascii="仿宋_GB2312" w:hAnsi="宋体" w:cs="仿宋_GB2312"/>
                <w:i w:val="0"/>
                <w:color w:val="auto"/>
                <w:spacing w:val="-6"/>
                <w:kern w:val="0"/>
                <w:sz w:val="20"/>
                <w:szCs w:val="20"/>
                <w:u w:val="none"/>
                <w:lang w:val="en-US" w:eastAsia="zh-CN" w:bidi="ar"/>
              </w:rPr>
              <w:t>25</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福建省海洋与渔业厅关于印发福建省休闲垂钓渔业船舶管理办法（试行）的通知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2018</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116号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auto"/>
                <w:szCs w:val="32"/>
                <w:vertAlign w:val="baseline"/>
                <w:lang w:val="en-US"/>
              </w:rPr>
            </w:pPr>
            <w:r>
              <w:rPr>
                <w:rFonts w:hint="eastAsia" w:ascii="仿宋_GB2312" w:hAnsi="宋体" w:cs="仿宋_GB2312"/>
                <w:i w:val="0"/>
                <w:color w:val="auto"/>
                <w:spacing w:val="-6"/>
                <w:kern w:val="0"/>
                <w:sz w:val="20"/>
                <w:szCs w:val="20"/>
                <w:u w:val="none"/>
                <w:lang w:val="en-US" w:eastAsia="zh-CN" w:bidi="ar"/>
              </w:rPr>
              <w:t>26</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福建省海洋与渔业厅关于实施带鱼等35种重要捕捞经济种类最小可捕规格及幼鱼（幼体）比例管理规定的通告</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2018</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114号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auto"/>
                <w:szCs w:val="32"/>
                <w:vertAlign w:val="baseline"/>
                <w:lang w:val="en-US"/>
              </w:rPr>
            </w:pPr>
            <w:r>
              <w:rPr>
                <w:rFonts w:hint="eastAsia" w:ascii="仿宋_GB2312" w:hAnsi="宋体" w:cs="仿宋_GB2312"/>
                <w:i w:val="0"/>
                <w:color w:val="auto"/>
                <w:spacing w:val="-6"/>
                <w:kern w:val="0"/>
                <w:sz w:val="20"/>
                <w:szCs w:val="20"/>
                <w:u w:val="none"/>
                <w:lang w:val="en-US" w:eastAsia="zh-CN" w:bidi="ar"/>
              </w:rPr>
              <w:t>27</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福建省海洋与渔业厅关于公布福建省第一批休闲渔业船舶标准船型的通知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2017</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 xml:space="preserve">288号 </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auto"/>
                <w:szCs w:val="32"/>
                <w:vertAlign w:val="baseline"/>
                <w:lang w:val="en-US"/>
              </w:rPr>
            </w:pPr>
            <w:r>
              <w:rPr>
                <w:rFonts w:hint="eastAsia" w:ascii="仿宋_GB2312" w:hAnsi="宋体" w:cs="仿宋_GB2312"/>
                <w:i w:val="0"/>
                <w:color w:val="auto"/>
                <w:spacing w:val="-6"/>
                <w:kern w:val="0"/>
                <w:sz w:val="20"/>
                <w:szCs w:val="20"/>
                <w:u w:val="none"/>
                <w:lang w:val="en-US" w:eastAsia="zh-CN" w:bidi="ar"/>
              </w:rPr>
              <w:t>28</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 xml:space="preserve">福建省海洋与渔业厅关于印发《福建省初级水产品质量安全突发事件应急预案》的通知 </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2017</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 xml:space="preserve">282号 </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auto"/>
                <w:szCs w:val="32"/>
                <w:vertAlign w:val="baseline"/>
                <w:lang w:val="en-US"/>
              </w:rPr>
            </w:pPr>
            <w:r>
              <w:rPr>
                <w:rFonts w:hint="eastAsia" w:ascii="仿宋_GB2312" w:hAnsi="宋体" w:cs="仿宋_GB2312"/>
                <w:i w:val="0"/>
                <w:color w:val="auto"/>
                <w:spacing w:val="-6"/>
                <w:kern w:val="0"/>
                <w:sz w:val="20"/>
                <w:szCs w:val="20"/>
                <w:u w:val="none"/>
                <w:lang w:val="en-US" w:eastAsia="zh-CN" w:bidi="ar"/>
              </w:rPr>
              <w:t>29</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关于印发福建省海洋与渔业应急指挥决策支持系统管理办法的通知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2017</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268号</w:t>
            </w:r>
          </w:p>
        </w:tc>
        <w:tc>
          <w:tcPr>
            <w:tcW w:w="9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color w:val="auto"/>
                <w:kern w:val="0"/>
                <w:sz w:val="20"/>
                <w:szCs w:val="20"/>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auto"/>
                <w:szCs w:val="32"/>
                <w:vertAlign w:val="baseline"/>
                <w:lang w:val="en-US"/>
              </w:rPr>
            </w:pPr>
            <w:r>
              <w:rPr>
                <w:rFonts w:hint="eastAsia" w:ascii="仿宋_GB2312" w:hAnsi="宋体" w:cs="仿宋_GB2312"/>
                <w:i w:val="0"/>
                <w:color w:val="auto"/>
                <w:spacing w:val="-6"/>
                <w:kern w:val="0"/>
                <w:sz w:val="20"/>
                <w:szCs w:val="20"/>
                <w:u w:val="none"/>
                <w:lang w:val="en-US" w:eastAsia="zh-CN" w:bidi="ar"/>
              </w:rPr>
              <w:t>30</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 xml:space="preserve">福建省海洋与渔业厅关于公布福建省第一批渔船标准船型的通知 </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2017</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 xml:space="preserve">243号 </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auto"/>
                <w:szCs w:val="32"/>
                <w:vertAlign w:val="baseline"/>
                <w:lang w:val="en-US"/>
              </w:rPr>
            </w:pPr>
            <w:r>
              <w:rPr>
                <w:rFonts w:hint="eastAsia" w:ascii="仿宋_GB2312" w:hAnsi="宋体" w:cs="仿宋_GB2312"/>
                <w:i w:val="0"/>
                <w:color w:val="auto"/>
                <w:spacing w:val="-6"/>
                <w:kern w:val="0"/>
                <w:sz w:val="20"/>
                <w:szCs w:val="20"/>
                <w:u w:val="none"/>
                <w:lang w:val="en-US" w:eastAsia="zh-CN" w:bidi="ar"/>
              </w:rPr>
              <w:t>31</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 xml:space="preserve">福建省海洋与渔业厅关于加强海洋渔业捕捞辅助船管理工作的通知 </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2017</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 xml:space="preserve">183号 </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auto"/>
                <w:szCs w:val="32"/>
                <w:vertAlign w:val="baseline"/>
                <w:lang w:val="en-US"/>
              </w:rPr>
            </w:pPr>
            <w:r>
              <w:rPr>
                <w:rFonts w:hint="eastAsia" w:ascii="仿宋_GB2312" w:hAnsi="宋体" w:cs="仿宋_GB2312"/>
                <w:i w:val="0"/>
                <w:color w:val="auto"/>
                <w:spacing w:val="-6"/>
                <w:kern w:val="0"/>
                <w:sz w:val="20"/>
                <w:szCs w:val="20"/>
                <w:u w:val="none"/>
                <w:lang w:val="en-US" w:eastAsia="zh-CN" w:bidi="ar"/>
              </w:rPr>
              <w:t>32</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 xml:space="preserve">福建省海洋与渔业厅关于开展渔业船舶建造技术条件评价工作的通知 </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2017</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85号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auto"/>
                <w:szCs w:val="32"/>
                <w:vertAlign w:val="baseline"/>
                <w:lang w:val="en-US"/>
              </w:rPr>
            </w:pPr>
            <w:r>
              <w:rPr>
                <w:rFonts w:hint="eastAsia" w:ascii="仿宋_GB2312" w:hAnsi="宋体" w:cs="仿宋_GB2312"/>
                <w:i w:val="0"/>
                <w:color w:val="auto"/>
                <w:spacing w:val="-6"/>
                <w:kern w:val="0"/>
                <w:sz w:val="20"/>
                <w:szCs w:val="20"/>
                <w:u w:val="none"/>
                <w:lang w:val="en-US" w:eastAsia="zh-CN" w:bidi="ar"/>
              </w:rPr>
              <w:t>33</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 xml:space="preserve">福建省海洋与渔业厅关于进一步加强远洋渔业安全生产管理工作的通知 </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2017</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 xml:space="preserve">25号 </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eastAsia="仿宋_GB2312"/>
                <w:color w:val="auto"/>
                <w:szCs w:val="32"/>
                <w:vertAlign w:val="baseline"/>
                <w:lang w:val="en-US" w:eastAsia="zh-CN"/>
              </w:rPr>
            </w:pPr>
            <w:r>
              <w:rPr>
                <w:rFonts w:hint="eastAsia" w:ascii="仿宋_GB2312" w:hAnsi="宋体" w:cs="仿宋_GB2312"/>
                <w:color w:val="auto"/>
                <w:kern w:val="0"/>
                <w:sz w:val="20"/>
                <w:szCs w:val="20"/>
                <w:vertAlign w:val="baseline"/>
                <w:lang w:val="en-US" w:eastAsia="zh-CN" w:bidi="ar"/>
              </w:rPr>
              <w:t>34</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福建省海洋与渔业厅关于远洋渔业企业落实全员安全生产责任制的指导意见</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2016</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252号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auto"/>
                <w:szCs w:val="32"/>
                <w:vertAlign w:val="baseline"/>
                <w:lang w:val="en-US"/>
              </w:rPr>
            </w:pPr>
            <w:r>
              <w:rPr>
                <w:rFonts w:hint="eastAsia" w:ascii="仿宋_GB2312" w:hAnsi="宋体" w:cs="仿宋_GB2312"/>
                <w:i w:val="0"/>
                <w:color w:val="auto"/>
                <w:spacing w:val="-6"/>
                <w:kern w:val="0"/>
                <w:sz w:val="20"/>
                <w:szCs w:val="20"/>
                <w:u w:val="none"/>
                <w:lang w:val="en-US" w:eastAsia="zh-CN" w:bidi="ar"/>
              </w:rPr>
              <w:t>35</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福建省海洋与渔业厅关于印发福建省渔港安全事故应急预案的通知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2016</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249号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auto"/>
                <w:szCs w:val="32"/>
                <w:vertAlign w:val="baseline"/>
                <w:lang w:val="en-US"/>
              </w:rPr>
            </w:pPr>
            <w:r>
              <w:rPr>
                <w:rFonts w:hint="eastAsia" w:ascii="仿宋_GB2312" w:hAnsi="宋体" w:cs="仿宋_GB2312"/>
                <w:i w:val="0"/>
                <w:color w:val="auto"/>
                <w:spacing w:val="-6"/>
                <w:kern w:val="0"/>
                <w:sz w:val="20"/>
                <w:szCs w:val="20"/>
                <w:u w:val="none"/>
                <w:lang w:val="en-US" w:eastAsia="zh-CN" w:bidi="ar"/>
              </w:rPr>
              <w:t>36</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福建省海洋与渔业厅关于印发标准化海洋捕捞渔船更新改造基本规范及技术要求的通知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2016</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232号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auto"/>
                <w:szCs w:val="32"/>
                <w:vertAlign w:val="baseline"/>
                <w:lang w:val="en-US"/>
              </w:rPr>
            </w:pPr>
            <w:r>
              <w:rPr>
                <w:rFonts w:hint="eastAsia" w:ascii="仿宋_GB2312" w:hAnsi="宋体" w:cs="仿宋_GB2312"/>
                <w:i w:val="0"/>
                <w:color w:val="auto"/>
                <w:spacing w:val="-6"/>
                <w:kern w:val="0"/>
                <w:sz w:val="20"/>
                <w:szCs w:val="20"/>
                <w:u w:val="none"/>
                <w:lang w:val="en-US" w:eastAsia="zh-CN" w:bidi="ar"/>
              </w:rPr>
              <w:t>37</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福建省海洋与渔业厅关于印发《福建省水生野生动物救护管理办法》的通知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2016</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221号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20"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color w:val="auto"/>
                <w:szCs w:val="32"/>
                <w:vertAlign w:val="baseline"/>
              </w:rPr>
            </w:pPr>
            <w:r>
              <w:rPr>
                <w:rFonts w:hint="eastAsia" w:ascii="仿宋_GB2312" w:hAnsi="宋体" w:cs="仿宋_GB2312"/>
                <w:i w:val="0"/>
                <w:color w:val="auto"/>
                <w:spacing w:val="-6"/>
                <w:kern w:val="0"/>
                <w:sz w:val="20"/>
                <w:szCs w:val="20"/>
                <w:u w:val="none"/>
                <w:lang w:val="en-US" w:eastAsia="zh-CN" w:bidi="ar"/>
              </w:rPr>
              <w:t>38</w:t>
            </w:r>
            <w:r>
              <w:rPr>
                <w:rFonts w:hint="eastAsia" w:ascii="仿宋_GB2312" w:hAnsi="宋体" w:eastAsia="仿宋_GB2312" w:cs="仿宋_GB2312"/>
                <w:i w:val="0"/>
                <w:color w:val="auto"/>
                <w:spacing w:val="-6"/>
                <w:kern w:val="0"/>
                <w:sz w:val="20"/>
                <w:szCs w:val="20"/>
                <w:u w:val="none"/>
                <w:lang w:val="en-US" w:eastAsia="zh-CN" w:bidi="ar"/>
              </w:rPr>
              <w:t xml:space="preserve"> </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福建省海洋与渔业厅  福建省财政厅关于印发《福建省渔业油价补贴政策调整实施方案》的通知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2016</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132号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81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auto"/>
                <w:szCs w:val="32"/>
                <w:vertAlign w:val="baseline"/>
                <w:lang w:val="en-US"/>
              </w:rPr>
            </w:pPr>
            <w:r>
              <w:rPr>
                <w:rFonts w:hint="eastAsia" w:ascii="仿宋_GB2312" w:hAnsi="宋体" w:cs="仿宋_GB2312"/>
                <w:i w:val="0"/>
                <w:color w:val="auto"/>
                <w:spacing w:val="-6"/>
                <w:kern w:val="0"/>
                <w:sz w:val="20"/>
                <w:szCs w:val="20"/>
                <w:u w:val="none"/>
                <w:lang w:val="en-US" w:eastAsia="zh-CN" w:bidi="ar"/>
              </w:rPr>
              <w:t>39</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福建省海洋与渔业厅关于做好公海灯光围网渔船渔具渔法管理工作的通知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2016</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128号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2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auto"/>
                <w:szCs w:val="32"/>
                <w:vertAlign w:val="baseline"/>
                <w:lang w:val="en-US"/>
              </w:rPr>
            </w:pPr>
            <w:r>
              <w:rPr>
                <w:rFonts w:hint="eastAsia" w:ascii="仿宋_GB2312" w:hAnsi="宋体" w:cs="仿宋_GB2312"/>
                <w:i w:val="0"/>
                <w:color w:val="auto"/>
                <w:spacing w:val="-6"/>
                <w:kern w:val="0"/>
                <w:sz w:val="20"/>
                <w:szCs w:val="20"/>
                <w:u w:val="none"/>
                <w:lang w:val="en-US" w:eastAsia="zh-CN" w:bidi="ar"/>
              </w:rPr>
              <w:t>40</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福建省海洋与渔业厅 福建省财政厅关于印发福建省国内捕捞和养殖机动渔船油价补贴标准调整实施方案的通知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2016</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43号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87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auto"/>
                <w:szCs w:val="32"/>
                <w:vertAlign w:val="baseline"/>
                <w:lang w:val="en-US"/>
              </w:rPr>
            </w:pPr>
            <w:r>
              <w:rPr>
                <w:rFonts w:hint="eastAsia" w:ascii="仿宋_GB2312" w:hAnsi="宋体" w:cs="仿宋_GB2312"/>
                <w:i w:val="0"/>
                <w:color w:val="auto"/>
                <w:spacing w:val="-6"/>
                <w:kern w:val="0"/>
                <w:sz w:val="20"/>
                <w:szCs w:val="20"/>
                <w:u w:val="none"/>
                <w:lang w:val="en-US" w:eastAsia="zh-CN" w:bidi="ar"/>
              </w:rPr>
              <w:t>41</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福建省海洋与渔业厅关于印发《福建省实施&lt;中华人民共和国渔业船员管理办法&gt;若干规定》的通知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2016</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18号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892"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auto"/>
                <w:szCs w:val="32"/>
                <w:vertAlign w:val="baseline"/>
                <w:lang w:val="en"/>
              </w:rPr>
            </w:pPr>
            <w:r>
              <w:rPr>
                <w:rFonts w:hint="default" w:ascii="仿宋_GB2312" w:hAnsi="宋体" w:cs="仿宋_GB2312"/>
                <w:i w:val="0"/>
                <w:color w:val="auto"/>
                <w:spacing w:val="-6"/>
                <w:kern w:val="0"/>
                <w:sz w:val="20"/>
                <w:szCs w:val="20"/>
                <w:u w:val="none"/>
                <w:lang w:val="en" w:eastAsia="zh-CN" w:bidi="ar"/>
              </w:rPr>
              <w:t>42</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福建省海洋与渔业厅关于印发《福建省渔业船舶水上突发事件应急预案》的通知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2016</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13号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9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auto"/>
                <w:szCs w:val="32"/>
                <w:vertAlign w:val="baseline"/>
                <w:lang w:val="en"/>
              </w:rPr>
            </w:pPr>
            <w:r>
              <w:rPr>
                <w:rFonts w:hint="default" w:ascii="仿宋_GB2312" w:hAnsi="宋体" w:cs="仿宋_GB2312"/>
                <w:i w:val="0"/>
                <w:color w:val="auto"/>
                <w:spacing w:val="-6"/>
                <w:kern w:val="0"/>
                <w:sz w:val="20"/>
                <w:szCs w:val="20"/>
                <w:u w:val="none"/>
                <w:lang w:val="en" w:eastAsia="zh-CN" w:bidi="ar"/>
              </w:rPr>
              <w:t>43</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cs="仿宋_GB2312"/>
                <w:i w:val="0"/>
                <w:color w:val="auto"/>
                <w:spacing w:val="-6"/>
                <w:kern w:val="0"/>
                <w:sz w:val="20"/>
                <w:szCs w:val="20"/>
                <w:u w:val="none"/>
                <w:lang w:val="en-US" w:eastAsia="zh-CN" w:bidi="ar"/>
              </w:rPr>
              <w:t>福建省海洋与渔业厅 福建省发展和改革委员会</w:t>
            </w:r>
            <w:r>
              <w:rPr>
                <w:rFonts w:hint="eastAsia" w:ascii="仿宋_GB2312" w:hAnsi="宋体" w:eastAsia="仿宋_GB2312" w:cs="仿宋_GB2312"/>
                <w:i w:val="0"/>
                <w:color w:val="auto"/>
                <w:spacing w:val="-6"/>
                <w:kern w:val="0"/>
                <w:sz w:val="20"/>
                <w:szCs w:val="20"/>
                <w:u w:val="none"/>
                <w:lang w:val="en-US" w:eastAsia="zh-CN" w:bidi="ar"/>
              </w:rPr>
              <w:t>关于印发</w:t>
            </w:r>
            <w:r>
              <w:rPr>
                <w:rFonts w:hint="eastAsia" w:ascii="仿宋_GB2312" w:hAnsi="宋体" w:cs="仿宋_GB2312"/>
                <w:i w:val="0"/>
                <w:color w:val="auto"/>
                <w:spacing w:val="-6"/>
                <w:kern w:val="0"/>
                <w:sz w:val="20"/>
                <w:szCs w:val="20"/>
                <w:u w:val="none"/>
                <w:lang w:val="en-US" w:eastAsia="zh-CN" w:bidi="ar"/>
              </w:rPr>
              <w:t>福建</w:t>
            </w:r>
            <w:r>
              <w:rPr>
                <w:rFonts w:hint="eastAsia" w:ascii="仿宋_GB2312" w:hAnsi="宋体" w:eastAsia="仿宋_GB2312" w:cs="仿宋_GB2312"/>
                <w:i w:val="0"/>
                <w:color w:val="auto"/>
                <w:spacing w:val="-6"/>
                <w:kern w:val="0"/>
                <w:sz w:val="20"/>
                <w:szCs w:val="20"/>
                <w:u w:val="none"/>
                <w:lang w:val="en-US" w:eastAsia="zh-CN" w:bidi="ar"/>
              </w:rPr>
              <w:t>省海洋产业发展指导目录</w:t>
            </w:r>
            <w:r>
              <w:rPr>
                <w:rFonts w:hint="eastAsia" w:ascii="仿宋_GB2312" w:hAnsi="宋体" w:cs="仿宋_GB2312"/>
                <w:i w:val="0"/>
                <w:color w:val="auto"/>
                <w:spacing w:val="-6"/>
                <w:kern w:val="0"/>
                <w:sz w:val="20"/>
                <w:szCs w:val="20"/>
                <w:u w:val="none"/>
                <w:lang w:val="en-US" w:eastAsia="zh-CN" w:bidi="ar"/>
              </w:rPr>
              <w:t>的</w:t>
            </w:r>
            <w:r>
              <w:rPr>
                <w:rFonts w:hint="eastAsia" w:ascii="仿宋_GB2312" w:hAnsi="宋体" w:eastAsia="仿宋_GB2312" w:cs="仿宋_GB2312"/>
                <w:i w:val="0"/>
                <w:color w:val="auto"/>
                <w:spacing w:val="-6"/>
                <w:kern w:val="0"/>
                <w:sz w:val="20"/>
                <w:szCs w:val="20"/>
                <w:u w:val="none"/>
                <w:lang w:val="en-US" w:eastAsia="zh-CN" w:bidi="ar"/>
              </w:rPr>
              <w:t>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2015</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280号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81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auto"/>
                <w:szCs w:val="32"/>
                <w:vertAlign w:val="baseline"/>
                <w:lang w:val="en"/>
              </w:rPr>
            </w:pPr>
            <w:r>
              <w:rPr>
                <w:rFonts w:hint="default" w:ascii="仿宋_GB2312" w:hAnsi="宋体" w:cs="仿宋_GB2312"/>
                <w:i w:val="0"/>
                <w:color w:val="auto"/>
                <w:spacing w:val="-6"/>
                <w:kern w:val="0"/>
                <w:sz w:val="20"/>
                <w:szCs w:val="20"/>
                <w:u w:val="none"/>
                <w:lang w:val="en" w:eastAsia="zh-CN" w:bidi="ar"/>
              </w:rPr>
              <w:t>44</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福建省海洋与渔业厅关于进一步加强渔业船舶非法违规生产处置的意见</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2015</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224号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9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auto"/>
                <w:spacing w:val="-6"/>
                <w:kern w:val="0"/>
                <w:sz w:val="20"/>
                <w:szCs w:val="20"/>
                <w:u w:val="none"/>
                <w:lang w:val="en" w:eastAsia="zh-CN" w:bidi="ar"/>
              </w:rPr>
            </w:pPr>
            <w:r>
              <w:rPr>
                <w:rFonts w:hint="default" w:ascii="仿宋_GB2312" w:hAnsi="宋体" w:cs="仿宋_GB2312"/>
                <w:i w:val="0"/>
                <w:color w:val="auto"/>
                <w:spacing w:val="-6"/>
                <w:kern w:val="0"/>
                <w:sz w:val="20"/>
                <w:szCs w:val="20"/>
                <w:u w:val="none"/>
                <w:lang w:val="en" w:eastAsia="zh-CN" w:bidi="ar"/>
              </w:rPr>
              <w:t>45</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福建省海洋与渔业厅关于执行海洋捕捞渔船拆解有关规定的通知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auto"/>
                <w:spacing w:val="-6"/>
                <w:kern w:val="0"/>
                <w:sz w:val="20"/>
                <w:szCs w:val="20"/>
                <w:u w:val="none"/>
                <w:lang w:val="en-US" w:eastAsia="zh-CN" w:bidi="ar"/>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2015</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18号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9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auto"/>
                <w:szCs w:val="32"/>
                <w:vertAlign w:val="baseline"/>
                <w:lang w:val="en"/>
              </w:rPr>
            </w:pPr>
            <w:r>
              <w:rPr>
                <w:rFonts w:hint="default" w:ascii="仿宋_GB2312" w:hAnsi="宋体" w:cs="仿宋_GB2312"/>
                <w:i w:val="0"/>
                <w:color w:val="auto"/>
                <w:spacing w:val="-6"/>
                <w:kern w:val="0"/>
                <w:sz w:val="20"/>
                <w:szCs w:val="20"/>
                <w:u w:val="none"/>
                <w:lang w:val="en" w:eastAsia="zh-CN" w:bidi="ar"/>
              </w:rPr>
              <w:t>46</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福建省海洋与渔业厅关于印发非法采捕红珊瑚船舶和涉渔“三无”船舶拆解工作规程（暂行）的通知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2015</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40号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9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auto"/>
                <w:szCs w:val="32"/>
                <w:vertAlign w:val="baseline"/>
                <w:lang w:val="en"/>
              </w:rPr>
            </w:pPr>
            <w:r>
              <w:rPr>
                <w:rFonts w:hint="default" w:ascii="仿宋_GB2312" w:hAnsi="宋体" w:cs="仿宋_GB2312"/>
                <w:color w:val="auto"/>
                <w:kern w:val="0"/>
                <w:sz w:val="20"/>
                <w:szCs w:val="20"/>
                <w:vertAlign w:val="baseline"/>
                <w:lang w:val="en" w:bidi="ar"/>
              </w:rPr>
              <w:t>4</w:t>
            </w:r>
            <w:r>
              <w:rPr>
                <w:rFonts w:hint="eastAsia" w:ascii="仿宋_GB2312" w:hAnsi="宋体" w:cs="仿宋_GB2312"/>
                <w:color w:val="auto"/>
                <w:kern w:val="0"/>
                <w:sz w:val="20"/>
                <w:szCs w:val="20"/>
                <w:vertAlign w:val="baseline"/>
                <w:lang w:val="en-US" w:bidi="ar"/>
              </w:rPr>
              <w:t>7</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福建省海洋与渔业厅关于执行《福建省海洋捕捞渔船拆解管理暂行规定》有关条款的批复</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2014</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22号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91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auto"/>
                <w:szCs w:val="32"/>
                <w:vertAlign w:val="baseline"/>
                <w:lang w:val="en"/>
              </w:rPr>
            </w:pPr>
            <w:r>
              <w:rPr>
                <w:rFonts w:hint="default" w:ascii="仿宋_GB2312" w:hAnsi="宋体" w:cs="仿宋_GB2312"/>
                <w:i w:val="0"/>
                <w:color w:val="auto"/>
                <w:spacing w:val="-6"/>
                <w:kern w:val="0"/>
                <w:sz w:val="20"/>
                <w:szCs w:val="20"/>
                <w:u w:val="none"/>
                <w:lang w:val="en" w:eastAsia="zh-CN" w:bidi="ar"/>
              </w:rPr>
              <w:t>48</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福建省海洋与渔业厅关于印发《福建省海洋与渔业厅工商登记制度改革后续市场监管实施办法（试行）》的通知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2014</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173号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962"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auto"/>
                <w:szCs w:val="32"/>
                <w:vertAlign w:val="baseline"/>
                <w:lang w:val="en-US"/>
              </w:rPr>
            </w:pPr>
            <w:r>
              <w:rPr>
                <w:rFonts w:hint="eastAsia" w:ascii="仿宋_GB2312" w:hAnsi="宋体" w:cs="仿宋_GB2312"/>
                <w:i w:val="0"/>
                <w:color w:val="auto"/>
                <w:spacing w:val="-6"/>
                <w:kern w:val="0"/>
                <w:sz w:val="20"/>
                <w:szCs w:val="20"/>
                <w:u w:val="none"/>
                <w:lang w:val="en-US" w:eastAsia="zh-CN" w:bidi="ar"/>
              </w:rPr>
              <w:t>49</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福建省海洋与渔业厅</w:t>
            </w:r>
            <w:r>
              <w:rPr>
                <w:rFonts w:hint="eastAsia" w:ascii="仿宋_GB2312" w:hAnsi="宋体" w:cs="仿宋_GB2312"/>
                <w:i w:val="0"/>
                <w:color w:val="auto"/>
                <w:spacing w:val="-6"/>
                <w:kern w:val="0"/>
                <w:sz w:val="20"/>
                <w:szCs w:val="20"/>
                <w:u w:val="none"/>
                <w:lang w:val="en-US" w:eastAsia="zh-CN" w:bidi="ar"/>
              </w:rPr>
              <w:t xml:space="preserve"> </w:t>
            </w:r>
            <w:r>
              <w:rPr>
                <w:rFonts w:hint="eastAsia" w:ascii="仿宋_GB2312" w:hAnsi="宋体" w:eastAsia="仿宋_GB2312" w:cs="仿宋_GB2312"/>
                <w:i w:val="0"/>
                <w:color w:val="auto"/>
                <w:spacing w:val="-6"/>
                <w:kern w:val="0"/>
                <w:sz w:val="20"/>
                <w:szCs w:val="20"/>
                <w:u w:val="none"/>
                <w:lang w:val="en-US" w:eastAsia="zh-CN" w:bidi="ar"/>
              </w:rPr>
              <w:t>福建省工商局关于推行使用《福建省渔业船舶买卖合同示范文本》的通知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2014</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53号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9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auto"/>
                <w:szCs w:val="32"/>
                <w:vertAlign w:val="baseline"/>
                <w:lang w:val="en"/>
              </w:rPr>
            </w:pPr>
            <w:r>
              <w:rPr>
                <w:rFonts w:hint="default" w:ascii="仿宋_GB2312" w:hAnsi="宋体" w:cs="仿宋_GB2312"/>
                <w:i w:val="0"/>
                <w:color w:val="auto"/>
                <w:spacing w:val="-6"/>
                <w:kern w:val="0"/>
                <w:sz w:val="20"/>
                <w:szCs w:val="20"/>
                <w:u w:val="none"/>
                <w:lang w:val="en" w:eastAsia="zh-CN" w:bidi="ar"/>
              </w:rPr>
              <w:t>50</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福建省海洋与渔业厅关于进一步规范海洋捕捞渔船拆解管理工作的通知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2013</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125号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eastAsia="仿宋_GB2312"/>
                <w:color w:val="auto"/>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9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auto"/>
                <w:szCs w:val="32"/>
                <w:vertAlign w:val="baseline"/>
                <w:lang w:val="en"/>
              </w:rPr>
            </w:pPr>
            <w:r>
              <w:rPr>
                <w:rFonts w:hint="default" w:ascii="仿宋_GB2312" w:hAnsi="宋体" w:cs="仿宋_GB2312"/>
                <w:i w:val="0"/>
                <w:color w:val="auto"/>
                <w:spacing w:val="-6"/>
                <w:kern w:val="0"/>
                <w:sz w:val="20"/>
                <w:szCs w:val="20"/>
                <w:u w:val="none"/>
                <w:lang w:val="en" w:eastAsia="zh-CN" w:bidi="ar"/>
              </w:rPr>
              <w:t>51</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福建省海洋与渔业厅关于建立健全远洋渔业安全生产相关管理制度的通知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2013</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139号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auto"/>
                <w:szCs w:val="32"/>
                <w:vertAlign w:val="baseline"/>
                <w:lang w:val="en"/>
              </w:rPr>
            </w:pPr>
            <w:r>
              <w:rPr>
                <w:rFonts w:hint="default" w:ascii="仿宋_GB2312" w:hAnsi="宋体" w:cs="仿宋_GB2312"/>
                <w:i w:val="0"/>
                <w:color w:val="auto"/>
                <w:spacing w:val="-6"/>
                <w:kern w:val="0"/>
                <w:sz w:val="20"/>
                <w:szCs w:val="20"/>
                <w:u w:val="none"/>
                <w:lang w:val="en" w:eastAsia="zh-CN" w:bidi="ar"/>
              </w:rPr>
              <w:t>52</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福建省海洋与渔业厅关于加强远洋渔业涉外安全管理的通知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2012</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416号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72"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auto"/>
                <w:szCs w:val="32"/>
                <w:vertAlign w:val="baseline"/>
                <w:lang w:val="en"/>
              </w:rPr>
            </w:pPr>
            <w:r>
              <w:rPr>
                <w:rFonts w:hint="default" w:ascii="仿宋_GB2312" w:hAnsi="宋体" w:cs="仿宋_GB2312"/>
                <w:i w:val="0"/>
                <w:color w:val="auto"/>
                <w:spacing w:val="-6"/>
                <w:kern w:val="0"/>
                <w:sz w:val="20"/>
                <w:szCs w:val="20"/>
                <w:u w:val="none"/>
                <w:lang w:val="en" w:eastAsia="zh-CN" w:bidi="ar"/>
              </w:rPr>
              <w:t>53</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福建省海洋与渔业厅关于印发《福建省海洋与渔业厅突发水生动物疫情应急预案》的通知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2012</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415号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auto"/>
                <w:szCs w:val="32"/>
                <w:vertAlign w:val="baseline"/>
                <w:lang w:val="en"/>
              </w:rPr>
            </w:pPr>
            <w:r>
              <w:rPr>
                <w:rFonts w:hint="default" w:ascii="仿宋_GB2312" w:hAnsi="宋体" w:cs="仿宋_GB2312"/>
                <w:i w:val="0"/>
                <w:color w:val="auto"/>
                <w:spacing w:val="-6"/>
                <w:kern w:val="0"/>
                <w:sz w:val="20"/>
                <w:szCs w:val="20"/>
                <w:u w:val="none"/>
                <w:lang w:val="en" w:eastAsia="zh-CN" w:bidi="ar"/>
              </w:rPr>
              <w:t>54</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福建省海洋与渔业厅关于进一步加强和规范渔业船舶水上事故调查处理工作的意见</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2012</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92号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auto"/>
                <w:szCs w:val="32"/>
                <w:vertAlign w:val="baseline"/>
                <w:lang w:val="en"/>
              </w:rPr>
            </w:pPr>
            <w:r>
              <w:rPr>
                <w:rFonts w:hint="default" w:ascii="仿宋_GB2312" w:hAnsi="宋体" w:cs="仿宋_GB2312"/>
                <w:i w:val="0"/>
                <w:color w:val="auto"/>
                <w:spacing w:val="-6"/>
                <w:kern w:val="0"/>
                <w:sz w:val="20"/>
                <w:szCs w:val="20"/>
                <w:u w:val="none"/>
                <w:lang w:val="en" w:eastAsia="zh-CN" w:bidi="ar"/>
              </w:rPr>
              <w:t>55</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福建省海洋与渔业厅关于印发福建省水产苗种场认定管理办法的通知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2011</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299号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auto"/>
                <w:szCs w:val="32"/>
                <w:vertAlign w:val="baseline"/>
                <w:lang w:val="en"/>
              </w:rPr>
            </w:pPr>
            <w:r>
              <w:rPr>
                <w:rFonts w:hint="default" w:ascii="仿宋_GB2312" w:hAnsi="宋体" w:cs="仿宋_GB2312"/>
                <w:i w:val="0"/>
                <w:color w:val="auto"/>
                <w:spacing w:val="-6"/>
                <w:kern w:val="0"/>
                <w:sz w:val="20"/>
                <w:szCs w:val="20"/>
                <w:u w:val="none"/>
                <w:lang w:val="en" w:eastAsia="zh-CN" w:bidi="ar"/>
              </w:rPr>
              <w:t>56</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福建省海洋与渔业厅关于开展渔港经营许可申请与审批工作的通知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2011</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224号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5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auto"/>
                <w:szCs w:val="32"/>
                <w:vertAlign w:val="baseline"/>
                <w:lang w:val="en-US"/>
              </w:rPr>
            </w:pPr>
            <w:r>
              <w:rPr>
                <w:rFonts w:hint="eastAsia" w:ascii="仿宋_GB2312" w:hAnsi="宋体" w:cs="仿宋_GB2312"/>
                <w:i w:val="0"/>
                <w:color w:val="auto"/>
                <w:spacing w:val="-6"/>
                <w:kern w:val="0"/>
                <w:sz w:val="20"/>
                <w:szCs w:val="20"/>
                <w:u w:val="none"/>
                <w:lang w:val="en-US" w:eastAsia="zh-CN" w:bidi="ar"/>
              </w:rPr>
              <w:t>57</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福建省海洋与渔业厅关于印发《福建省水生生物增殖放流工作规范》的通知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2011</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144号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202"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auto"/>
                <w:szCs w:val="32"/>
                <w:vertAlign w:val="baseline"/>
                <w:lang w:val="en-US"/>
              </w:rPr>
            </w:pPr>
            <w:r>
              <w:rPr>
                <w:rFonts w:hint="eastAsia" w:ascii="仿宋_GB2312" w:hAnsi="宋体" w:cs="仿宋_GB2312"/>
                <w:i w:val="0"/>
                <w:color w:val="auto"/>
                <w:spacing w:val="-6"/>
                <w:kern w:val="0"/>
                <w:sz w:val="20"/>
                <w:szCs w:val="20"/>
                <w:u w:val="none"/>
                <w:lang w:val="en-US" w:eastAsia="zh-CN" w:bidi="ar"/>
              </w:rPr>
              <w:t>58</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福建省海洋与渔业厅关于印发《福建省海洋与渔业厅依法规范处理信访事项工作规则》的通知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2010</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402号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eastAsia="仿宋_GB2312"/>
                <w:color w:val="auto"/>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color w:val="auto"/>
                <w:szCs w:val="32"/>
                <w:vertAlign w:val="baseline"/>
              </w:rPr>
            </w:pPr>
            <w:r>
              <w:rPr>
                <w:rFonts w:hint="eastAsia" w:ascii="仿宋_GB2312" w:hAnsi="宋体" w:cs="仿宋_GB2312"/>
                <w:i w:val="0"/>
                <w:color w:val="auto"/>
                <w:spacing w:val="-6"/>
                <w:kern w:val="0"/>
                <w:sz w:val="20"/>
                <w:szCs w:val="20"/>
                <w:u w:val="none"/>
                <w:lang w:val="en-US" w:eastAsia="zh-CN" w:bidi="ar"/>
              </w:rPr>
              <w:t>59</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福建省海洋与渔业厅关于印发《福建省渔业船舶船名规定》的通知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2010</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108号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color w:val="auto"/>
                <w:szCs w:val="32"/>
                <w:vertAlign w:val="baseline"/>
              </w:rPr>
            </w:pPr>
            <w:r>
              <w:rPr>
                <w:rFonts w:hint="eastAsia" w:ascii="仿宋_GB2312" w:hAnsi="宋体" w:cs="仿宋_GB2312"/>
                <w:i w:val="0"/>
                <w:color w:val="auto"/>
                <w:spacing w:val="-6"/>
                <w:kern w:val="0"/>
                <w:sz w:val="20"/>
                <w:szCs w:val="20"/>
                <w:u w:val="none"/>
                <w:lang w:val="en-US" w:eastAsia="zh-CN" w:bidi="ar"/>
              </w:rPr>
              <w:t>60</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福建省海洋与渔业厅关于加强鳗鲡鱼种管理工作的通知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2010</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31号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color w:val="auto"/>
                <w:szCs w:val="32"/>
                <w:vertAlign w:val="baseline"/>
              </w:rPr>
            </w:pPr>
            <w:r>
              <w:rPr>
                <w:rFonts w:hint="eastAsia" w:ascii="仿宋_GB2312" w:hAnsi="宋体" w:cs="仿宋_GB2312"/>
                <w:i w:val="0"/>
                <w:color w:val="auto"/>
                <w:spacing w:val="-6"/>
                <w:kern w:val="0"/>
                <w:sz w:val="20"/>
                <w:szCs w:val="20"/>
                <w:u w:val="none"/>
                <w:lang w:val="en-US" w:eastAsia="zh-CN" w:bidi="ar"/>
              </w:rPr>
              <w:t>61</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福建省海洋与渔业厅关于加强远洋渔业管理若干规定的补充通知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2010</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28号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82"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color w:val="auto"/>
                <w:szCs w:val="32"/>
                <w:vertAlign w:val="baseline"/>
              </w:rPr>
            </w:pPr>
            <w:r>
              <w:rPr>
                <w:rFonts w:hint="eastAsia" w:ascii="仿宋_GB2312" w:hAnsi="宋体" w:cs="仿宋_GB2312"/>
                <w:i w:val="0"/>
                <w:color w:val="auto"/>
                <w:spacing w:val="-6"/>
                <w:kern w:val="0"/>
                <w:sz w:val="20"/>
                <w:szCs w:val="20"/>
                <w:u w:val="none"/>
                <w:lang w:val="en-US" w:eastAsia="zh-CN" w:bidi="ar"/>
              </w:rPr>
              <w:t>62</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福建省海洋与渔业厅关于印发《福建省渔业捕捞许可申请与审批暂行办法》的通知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2009</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397号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5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color w:val="auto"/>
                <w:szCs w:val="32"/>
                <w:vertAlign w:val="baseline"/>
              </w:rPr>
            </w:pPr>
            <w:r>
              <w:rPr>
                <w:rFonts w:hint="eastAsia" w:ascii="仿宋_GB2312" w:hAnsi="宋体" w:cs="仿宋_GB2312"/>
                <w:i w:val="0"/>
                <w:color w:val="auto"/>
                <w:spacing w:val="-6"/>
                <w:kern w:val="0"/>
                <w:sz w:val="20"/>
                <w:szCs w:val="20"/>
                <w:u w:val="none"/>
                <w:lang w:val="en-US" w:eastAsia="zh-CN" w:bidi="ar"/>
              </w:rPr>
              <w:t>63</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cs="仿宋_GB2312"/>
                <w:i w:val="0"/>
                <w:color w:val="auto"/>
                <w:spacing w:val="-6"/>
                <w:kern w:val="0"/>
                <w:sz w:val="20"/>
                <w:szCs w:val="20"/>
                <w:u w:val="none"/>
                <w:lang w:val="en-US" w:eastAsia="zh-CN" w:bidi="ar"/>
              </w:rPr>
              <w:t>福建省海洋与渔业厅</w:t>
            </w:r>
            <w:r>
              <w:rPr>
                <w:rFonts w:hint="eastAsia" w:ascii="仿宋_GB2312" w:hAnsi="宋体" w:eastAsia="仿宋_GB2312" w:cs="仿宋_GB2312"/>
                <w:i w:val="0"/>
                <w:color w:val="auto"/>
                <w:spacing w:val="-6"/>
                <w:kern w:val="0"/>
                <w:sz w:val="20"/>
                <w:szCs w:val="20"/>
                <w:u w:val="none"/>
                <w:lang w:val="en-US" w:eastAsia="zh-CN" w:bidi="ar"/>
              </w:rPr>
              <w:t>转发福建省人民政府办公厅关于加强渔业安全生产工作的通知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2009</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381号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color w:val="auto"/>
                <w:szCs w:val="32"/>
                <w:vertAlign w:val="baseline"/>
              </w:rPr>
            </w:pPr>
            <w:r>
              <w:rPr>
                <w:rFonts w:hint="eastAsia" w:ascii="仿宋_GB2312" w:hAnsi="宋体" w:cs="仿宋_GB2312"/>
                <w:i w:val="0"/>
                <w:color w:val="auto"/>
                <w:spacing w:val="-6"/>
                <w:kern w:val="0"/>
                <w:sz w:val="20"/>
                <w:szCs w:val="20"/>
                <w:u w:val="none"/>
                <w:lang w:val="en-US" w:eastAsia="zh-CN" w:bidi="ar"/>
              </w:rPr>
              <w:t>64</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福建省海洋与渔业厅关于加强渔业生产服务船和养殖船管理的通知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2009</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360号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color w:val="auto"/>
                <w:szCs w:val="32"/>
                <w:vertAlign w:val="baseline"/>
              </w:rPr>
            </w:pPr>
            <w:r>
              <w:rPr>
                <w:rFonts w:hint="eastAsia" w:ascii="仿宋_GB2312" w:hAnsi="宋体" w:cs="仿宋_GB2312"/>
                <w:i w:val="0"/>
                <w:color w:val="auto"/>
                <w:spacing w:val="-6"/>
                <w:kern w:val="0"/>
                <w:sz w:val="20"/>
                <w:szCs w:val="20"/>
                <w:u w:val="none"/>
                <w:lang w:val="en-US" w:eastAsia="zh-CN" w:bidi="ar"/>
              </w:rPr>
              <w:t>65</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福建省海洋与渔业厅关于印发福建省海洋与渔业行政执法督察暂行规定的通知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2009</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271号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color w:val="auto"/>
                <w:szCs w:val="32"/>
                <w:vertAlign w:val="baseline"/>
              </w:rPr>
            </w:pPr>
            <w:r>
              <w:rPr>
                <w:rFonts w:hint="eastAsia" w:ascii="仿宋_GB2312" w:hAnsi="宋体" w:cs="仿宋_GB2312"/>
                <w:i w:val="0"/>
                <w:color w:val="auto"/>
                <w:spacing w:val="-6"/>
                <w:kern w:val="0"/>
                <w:sz w:val="20"/>
                <w:szCs w:val="20"/>
                <w:u w:val="none"/>
                <w:lang w:val="en-US" w:eastAsia="zh-CN" w:bidi="ar"/>
              </w:rPr>
              <w:t>66</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福建省海洋与渔业局印发关于加强远洋渔业管理若干规定的通知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2009</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129号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color w:val="auto"/>
                <w:szCs w:val="32"/>
                <w:vertAlign w:val="baseline"/>
              </w:rPr>
            </w:pPr>
            <w:r>
              <w:rPr>
                <w:rFonts w:hint="eastAsia" w:ascii="仿宋_GB2312" w:hAnsi="宋体" w:cs="仿宋_GB2312"/>
                <w:i w:val="0"/>
                <w:color w:val="auto"/>
                <w:spacing w:val="-6"/>
                <w:kern w:val="0"/>
                <w:sz w:val="20"/>
                <w:szCs w:val="20"/>
                <w:u w:val="none"/>
                <w:lang w:val="en-US" w:eastAsia="zh-CN" w:bidi="ar"/>
              </w:rPr>
              <w:t>67</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福建省海洋与渔业局关于调整鳗鲡苗种采捕时间的通告</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2008</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386号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87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color w:val="auto"/>
                <w:szCs w:val="32"/>
                <w:vertAlign w:val="baseline"/>
              </w:rPr>
            </w:pPr>
            <w:r>
              <w:rPr>
                <w:rFonts w:hint="eastAsia" w:ascii="仿宋_GB2312" w:hAnsi="宋体" w:cs="仿宋_GB2312"/>
                <w:i w:val="0"/>
                <w:color w:val="auto"/>
                <w:spacing w:val="-6"/>
                <w:kern w:val="0"/>
                <w:sz w:val="20"/>
                <w:szCs w:val="20"/>
                <w:u w:val="none"/>
                <w:lang w:val="en-US" w:eastAsia="zh-CN" w:bidi="ar"/>
              </w:rPr>
              <w:t>68</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福建省海洋与渔业局关于印发《福建省沿海渔村渔船安全协管员管理办法》的通知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2008</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302号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8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color w:val="auto"/>
                <w:szCs w:val="32"/>
                <w:vertAlign w:val="baseline"/>
              </w:rPr>
            </w:pPr>
            <w:r>
              <w:rPr>
                <w:rFonts w:hint="eastAsia" w:ascii="仿宋_GB2312" w:hAnsi="宋体" w:cs="仿宋_GB2312"/>
                <w:i w:val="0"/>
                <w:color w:val="auto"/>
                <w:spacing w:val="-6"/>
                <w:kern w:val="0"/>
                <w:sz w:val="20"/>
                <w:szCs w:val="20"/>
                <w:u w:val="none"/>
                <w:lang w:val="en-US" w:eastAsia="zh-CN" w:bidi="ar"/>
              </w:rPr>
              <w:t>69</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关于印发《福建省远洋渔船涉外突发事件处置预案》的通知（联合外事）</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2008</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217号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90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color w:val="auto"/>
                <w:szCs w:val="32"/>
                <w:vertAlign w:val="baseline"/>
              </w:rPr>
            </w:pPr>
            <w:r>
              <w:rPr>
                <w:rFonts w:hint="eastAsia" w:ascii="仿宋_GB2312" w:hAnsi="宋体" w:cs="仿宋_GB2312"/>
                <w:i w:val="0"/>
                <w:color w:val="auto"/>
                <w:spacing w:val="-6"/>
                <w:kern w:val="0"/>
                <w:sz w:val="20"/>
                <w:szCs w:val="20"/>
                <w:u w:val="none"/>
                <w:lang w:val="en-US" w:eastAsia="zh-CN" w:bidi="ar"/>
              </w:rPr>
              <w:t>70</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福建省海洋与渔业局关于印发《福建省小型渔业船舶管理办法》的通知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2008</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215号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8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color w:val="auto"/>
                <w:szCs w:val="32"/>
                <w:vertAlign w:val="baseline"/>
              </w:rPr>
            </w:pPr>
            <w:r>
              <w:rPr>
                <w:rFonts w:hint="eastAsia" w:ascii="仿宋_GB2312" w:hAnsi="宋体" w:cs="仿宋_GB2312"/>
                <w:i w:val="0"/>
                <w:color w:val="auto"/>
                <w:spacing w:val="-6"/>
                <w:kern w:val="0"/>
                <w:sz w:val="20"/>
                <w:szCs w:val="20"/>
                <w:u w:val="none"/>
                <w:lang w:val="en-US" w:eastAsia="zh-CN" w:bidi="ar"/>
              </w:rPr>
              <w:t>71</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关于发布福建省机动底拖网作业禁渔区的通告</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2007</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184号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8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color w:val="auto"/>
                <w:szCs w:val="32"/>
                <w:vertAlign w:val="baseline"/>
              </w:rPr>
            </w:pPr>
            <w:r>
              <w:rPr>
                <w:rFonts w:hint="eastAsia" w:ascii="仿宋_GB2312" w:hAnsi="宋体" w:cs="仿宋_GB2312"/>
                <w:i w:val="0"/>
                <w:color w:val="auto"/>
                <w:spacing w:val="-6"/>
                <w:kern w:val="0"/>
                <w:sz w:val="20"/>
                <w:szCs w:val="20"/>
                <w:u w:val="none"/>
                <w:lang w:val="en-US" w:eastAsia="zh-CN" w:bidi="ar"/>
              </w:rPr>
              <w:t>72</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福建省海洋与渔业局关于公布福建省渔业捕捞禁止和限制使用渔具法目录的通告</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2006</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342号</w:t>
            </w:r>
          </w:p>
        </w:tc>
        <w:tc>
          <w:tcPr>
            <w:tcW w:w="91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color w:val="auto"/>
                <w:kern w:val="0"/>
                <w:sz w:val="20"/>
                <w:szCs w:val="20"/>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color w:val="auto"/>
                <w:szCs w:val="32"/>
                <w:vertAlign w:val="baseline"/>
              </w:rPr>
            </w:pPr>
            <w:r>
              <w:rPr>
                <w:rFonts w:hint="eastAsia" w:ascii="仿宋_GB2312" w:hAnsi="宋体" w:cs="仿宋_GB2312"/>
                <w:i w:val="0"/>
                <w:color w:val="auto"/>
                <w:spacing w:val="-6"/>
                <w:kern w:val="0"/>
                <w:sz w:val="20"/>
                <w:szCs w:val="20"/>
                <w:u w:val="none"/>
                <w:lang w:val="en-US" w:eastAsia="zh-CN" w:bidi="ar"/>
              </w:rPr>
              <w:t>73</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关于印发《福建省渔港经营许可管理办法》的通知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2004</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489号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color w:val="auto"/>
                <w:szCs w:val="32"/>
                <w:vertAlign w:val="baseline"/>
              </w:rPr>
            </w:pPr>
            <w:r>
              <w:rPr>
                <w:rFonts w:hint="eastAsia" w:ascii="仿宋_GB2312" w:hAnsi="宋体" w:cs="仿宋_GB2312"/>
                <w:i w:val="0"/>
                <w:color w:val="auto"/>
                <w:spacing w:val="-6"/>
                <w:kern w:val="0"/>
                <w:sz w:val="20"/>
                <w:szCs w:val="20"/>
                <w:u w:val="none"/>
                <w:lang w:val="en-US" w:eastAsia="zh-CN" w:bidi="ar"/>
              </w:rPr>
              <w:t>74</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关于印发《部分周边国家对违法外国渔船的处罚规定》的通知</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2003</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392号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color w:val="auto"/>
                <w:szCs w:val="32"/>
                <w:vertAlign w:val="baseline"/>
              </w:rPr>
            </w:pPr>
            <w:r>
              <w:rPr>
                <w:rFonts w:hint="eastAsia" w:ascii="仿宋_GB2312" w:hAnsi="宋体" w:cs="仿宋_GB2312"/>
                <w:i w:val="0"/>
                <w:color w:val="auto"/>
                <w:spacing w:val="-6"/>
                <w:kern w:val="0"/>
                <w:sz w:val="20"/>
                <w:szCs w:val="20"/>
                <w:u w:val="none"/>
                <w:lang w:val="en-US" w:eastAsia="zh-CN" w:bidi="ar"/>
              </w:rPr>
              <w:t>75</w:t>
            </w:r>
          </w:p>
        </w:tc>
        <w:tc>
          <w:tcPr>
            <w:tcW w:w="6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福建省海洋与渔业局关于禁止非法购置海洋捕捞渔船的通告</w:t>
            </w:r>
          </w:p>
        </w:tc>
        <w:tc>
          <w:tcPr>
            <w:tcW w:w="1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auto"/>
                <w:szCs w:val="32"/>
                <w:vertAlign w:val="baseline"/>
              </w:rPr>
            </w:pPr>
            <w:r>
              <w:rPr>
                <w:rFonts w:hint="eastAsia" w:ascii="仿宋_GB2312" w:hAnsi="宋体" w:eastAsia="仿宋_GB2312" w:cs="仿宋_GB2312"/>
                <w:i w:val="0"/>
                <w:color w:val="auto"/>
                <w:spacing w:val="-6"/>
                <w:kern w:val="0"/>
                <w:sz w:val="20"/>
                <w:szCs w:val="20"/>
                <w:u w:val="none"/>
                <w:lang w:val="en-US" w:eastAsia="zh-CN" w:bidi="ar"/>
              </w:rPr>
              <w:t>闽海渔</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2003</w:t>
            </w:r>
            <w:r>
              <w:rPr>
                <w:rFonts w:hint="eastAsia" w:ascii="仿宋_GB2312" w:hAnsi="宋体" w:cs="仿宋_GB2312"/>
                <w:i w:val="0"/>
                <w:color w:val="auto"/>
                <w:spacing w:val="-6"/>
                <w:kern w:val="0"/>
                <w:sz w:val="20"/>
                <w:szCs w:val="20"/>
                <w:u w:val="none"/>
                <w:lang w:val="en-US" w:eastAsia="zh-CN" w:bidi="ar"/>
              </w:rPr>
              <w:t>〕</w:t>
            </w:r>
            <w:r>
              <w:rPr>
                <w:rFonts w:hint="eastAsia" w:ascii="仿宋_GB2312" w:hAnsi="宋体" w:eastAsia="仿宋_GB2312" w:cs="仿宋_GB2312"/>
                <w:i w:val="0"/>
                <w:color w:val="auto"/>
                <w:spacing w:val="-6"/>
                <w:kern w:val="0"/>
                <w:sz w:val="20"/>
                <w:szCs w:val="20"/>
                <w:u w:val="none"/>
                <w:lang w:val="en-US" w:eastAsia="zh-CN" w:bidi="ar"/>
              </w:rPr>
              <w:t>121号</w:t>
            </w:r>
          </w:p>
        </w:tc>
        <w:tc>
          <w:tcPr>
            <w:tcW w:w="910"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color w:val="auto"/>
                <w:szCs w:val="32"/>
                <w:vertAlign w:val="baseline"/>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4N2U3MGNjNzRhOWQyYjg1YmJiYmM4NTRiYWY0OWMifQ=="/>
  </w:docVars>
  <w:rsids>
    <w:rsidRoot w:val="00000000"/>
    <w:rsid w:val="2F1E0401"/>
    <w:rsid w:val="41047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01"/>
    <w:basedOn w:val="4"/>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3331</Words>
  <Characters>3740</Characters>
  <Lines>0</Lines>
  <Paragraphs>0</Paragraphs>
  <TotalTime>0</TotalTime>
  <ScaleCrop>false</ScaleCrop>
  <LinksUpToDate>false</LinksUpToDate>
  <CharactersWithSpaces>3761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chenjin</dc:creator>
  <cp:lastModifiedBy>陈金</cp:lastModifiedBy>
  <dcterms:modified xsi:type="dcterms:W3CDTF">2022-10-19T06:50:41Z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21763442D1D04E5E91615F54E582C3F9</vt:lpwstr>
  </property>
</Properties>
</file>