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CD8E9" w14:textId="77777777" w:rsidR="00AA1188" w:rsidRDefault="00AA1188" w:rsidP="00AA1188">
      <w:pPr>
        <w:spacing w:line="560" w:lineRule="exact"/>
      </w:pPr>
      <w:r>
        <w:rPr>
          <w:rFonts w:ascii="黑体" w:eastAsia="黑体" w:hAnsi="黑体" w:cs="宋体" w:hint="eastAsia"/>
          <w:szCs w:val="32"/>
        </w:rPr>
        <w:t>附件1</w:t>
      </w:r>
    </w:p>
    <w:p w14:paraId="309A47F3" w14:textId="77777777" w:rsidR="00AA1188" w:rsidRDefault="00AA1188" w:rsidP="00AA1188">
      <w:pPr>
        <w:pStyle w:val="ac"/>
        <w:spacing w:before="0" w:after="0" w:line="560" w:lineRule="exact"/>
        <w:rPr>
          <w:rFonts w:hint="eastAsia"/>
          <w:sz w:val="28"/>
          <w:szCs w:val="28"/>
        </w:rPr>
      </w:pPr>
    </w:p>
    <w:p w14:paraId="29C6FEEF" w14:textId="77777777" w:rsidR="00AA1188" w:rsidRDefault="00AA1188" w:rsidP="00AA1188">
      <w:pPr>
        <w:pStyle w:val="ac"/>
        <w:spacing w:before="0" w:after="0" w:line="560" w:lineRule="exact"/>
      </w:pPr>
      <w:r>
        <w:rPr>
          <w:rFonts w:hint="eastAsia"/>
        </w:rPr>
        <w:t>全省渔业“安全生产月”活动宣传标语</w:t>
      </w:r>
    </w:p>
    <w:p w14:paraId="522EDF81" w14:textId="77777777" w:rsidR="00AA1188" w:rsidRDefault="00AA1188" w:rsidP="00AA1188">
      <w:pPr>
        <w:spacing w:line="560" w:lineRule="exact"/>
        <w:rPr>
          <w:rFonts w:ascii="华文中宋" w:eastAsia="华文中宋" w:hAnsi="华文中宋" w:cs="宋体"/>
          <w:b/>
          <w:bCs/>
          <w:szCs w:val="32"/>
        </w:rPr>
      </w:pPr>
    </w:p>
    <w:p w14:paraId="6B41390B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1.消除事故隐患 筑牢安全防线</w:t>
      </w:r>
    </w:p>
    <w:p w14:paraId="40364B64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2.生命至上 安全第一</w:t>
      </w:r>
    </w:p>
    <w:p w14:paraId="7DF7007C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3.生命重于泰山 守住安全底线</w:t>
      </w:r>
    </w:p>
    <w:p w14:paraId="07DA87FE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4.安全高于一切 责任重于泰山</w:t>
      </w:r>
    </w:p>
    <w:p w14:paraId="659FC0F6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5.树牢</w:t>
      </w:r>
      <w:proofErr w:type="gramStart"/>
      <w:r>
        <w:rPr>
          <w:rFonts w:ascii="仿宋_GB2312" w:hAnsi="仿宋_GB2312" w:cs="仿宋_GB2312" w:hint="eastAsia"/>
          <w:szCs w:val="32"/>
        </w:rPr>
        <w:t>安全发展</w:t>
      </w:r>
      <w:proofErr w:type="gramEnd"/>
      <w:r>
        <w:rPr>
          <w:rFonts w:ascii="仿宋_GB2312" w:hAnsi="仿宋_GB2312" w:cs="仿宋_GB2312" w:hint="eastAsia"/>
          <w:szCs w:val="32"/>
        </w:rPr>
        <w:t>理念 守住渔业安全底线</w:t>
      </w:r>
    </w:p>
    <w:p w14:paraId="3CBA8538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6.发展决不能以牺牲安全为代价</w:t>
      </w:r>
    </w:p>
    <w:p w14:paraId="5A9585BE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7.党政同责 一岗双责 齐抓共管 失职追责</w:t>
      </w:r>
    </w:p>
    <w:p w14:paraId="3538A00B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8.统筹推进复工复产和安全防范工作</w:t>
      </w:r>
    </w:p>
    <w:p w14:paraId="58608D8D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9.依港管人管船管安全</w:t>
      </w:r>
    </w:p>
    <w:p w14:paraId="0B2345F9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10.慎始如</w:t>
      </w:r>
      <w:proofErr w:type="gramStart"/>
      <w:r>
        <w:rPr>
          <w:rFonts w:ascii="仿宋_GB2312" w:hAnsi="仿宋_GB2312" w:cs="仿宋_GB2312" w:hint="eastAsia"/>
          <w:szCs w:val="32"/>
        </w:rPr>
        <w:t>终抓好</w:t>
      </w:r>
      <w:proofErr w:type="gramEnd"/>
      <w:r>
        <w:rPr>
          <w:rFonts w:ascii="仿宋_GB2312" w:hAnsi="仿宋_GB2312" w:cs="仿宋_GB2312" w:hint="eastAsia"/>
          <w:szCs w:val="32"/>
        </w:rPr>
        <w:t>渔民疫情防控、坚持不懈抓好渔船隐患排查、11.持之以恒抓好渔业应急值守</w:t>
      </w:r>
    </w:p>
    <w:p w14:paraId="63401C93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12.安全知识进渔港、上渔船、入渔户</w:t>
      </w:r>
    </w:p>
    <w:p w14:paraId="2D95194E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13.守牢渔业生产安全底线，为建设现代化渔业强国保驾护航</w:t>
      </w:r>
    </w:p>
    <w:p w14:paraId="4BF8A060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14.把牢一道道渔业生产安全阀门</w:t>
      </w:r>
    </w:p>
    <w:p w14:paraId="1C2D50F4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15.关爱生命 共建平安渔业</w:t>
      </w:r>
    </w:p>
    <w:p w14:paraId="11875E76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16.渔业安全无小事 粗心大意误大事</w:t>
      </w:r>
    </w:p>
    <w:p w14:paraId="113F82BA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17.强化渔船安全措施 严防渔业安全事故</w:t>
      </w:r>
    </w:p>
    <w:p w14:paraId="4C86D357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18.预防渔业生产事故 保障渔民群众生命财产安全</w:t>
      </w:r>
    </w:p>
    <w:p w14:paraId="6B668C2A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19.学好用好渔业安全生产知识 提高自救互救能力</w:t>
      </w:r>
    </w:p>
    <w:p w14:paraId="581C261C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  <w:sectPr w:rsidR="00AA1188">
          <w:footerReference w:type="even" r:id="rId6"/>
          <w:footerReference w:type="default" r:id="rId7"/>
          <w:pgSz w:w="11907" w:h="16840"/>
          <w:pgMar w:top="1701" w:right="1701" w:bottom="1701" w:left="1701" w:header="851" w:footer="992" w:gutter="0"/>
          <w:pgNumType w:fmt="numberInDash" w:start="8"/>
          <w:cols w:space="720"/>
          <w:docGrid w:type="linesAndChars" w:linePitch="610" w:charSpace="-3328"/>
        </w:sectPr>
      </w:pPr>
    </w:p>
    <w:p w14:paraId="4AEEEDF1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20.狠抓渔业安全防范措施落实 坚决防范遏制重特大事故</w:t>
      </w:r>
    </w:p>
    <w:p w14:paraId="4B2B145C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21.增强安全生产意识 提高应急反应能力</w:t>
      </w:r>
    </w:p>
    <w:p w14:paraId="4EB8F725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22.认真开展安全隐患排查 彻底消除事故隐患</w:t>
      </w:r>
    </w:p>
    <w:p w14:paraId="28EE2B99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23.增强安全意识 提高安全技能 减少安全事故</w:t>
      </w:r>
    </w:p>
    <w:p w14:paraId="540B484D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24.复工复产 莫忘安全</w:t>
      </w:r>
    </w:p>
    <w:p w14:paraId="4FE182E5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25.复工</w:t>
      </w:r>
      <w:proofErr w:type="gramStart"/>
      <w:r>
        <w:rPr>
          <w:rFonts w:ascii="仿宋_GB2312" w:hAnsi="仿宋_GB2312" w:cs="仿宋_GB2312" w:hint="eastAsia"/>
          <w:szCs w:val="32"/>
        </w:rPr>
        <w:t>复产要蹄疾</w:t>
      </w:r>
      <w:proofErr w:type="gramEnd"/>
      <w:r>
        <w:rPr>
          <w:rFonts w:ascii="仿宋_GB2312" w:hAnsi="仿宋_GB2312" w:cs="仿宋_GB2312" w:hint="eastAsia"/>
          <w:szCs w:val="32"/>
        </w:rPr>
        <w:t xml:space="preserve"> 安全生产要步稳</w:t>
      </w:r>
    </w:p>
    <w:p w14:paraId="19676BA0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26.事故是最大的成本 安全是最大的效益</w:t>
      </w:r>
    </w:p>
    <w:p w14:paraId="2F98AA33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27.安全生产必须警钟长鸣 常抓不懈</w:t>
      </w:r>
    </w:p>
    <w:p w14:paraId="0EC62E89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28.安全来自警惕 事故出于麻痹</w:t>
      </w:r>
    </w:p>
    <w:p w14:paraId="63F40699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29.想安全事 上安全岗 做安全人</w:t>
      </w:r>
    </w:p>
    <w:p w14:paraId="23AE0AB4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30.你对</w:t>
      </w:r>
      <w:proofErr w:type="gramStart"/>
      <w:r>
        <w:rPr>
          <w:rFonts w:ascii="仿宋_GB2312" w:hAnsi="仿宋_GB2312" w:cs="仿宋_GB2312" w:hint="eastAsia"/>
          <w:szCs w:val="32"/>
        </w:rPr>
        <w:t>违章讲</w:t>
      </w:r>
      <w:proofErr w:type="gramEnd"/>
      <w:r>
        <w:rPr>
          <w:rFonts w:ascii="仿宋_GB2312" w:hAnsi="仿宋_GB2312" w:cs="仿宋_GB2312" w:hint="eastAsia"/>
          <w:szCs w:val="32"/>
        </w:rPr>
        <w:t>人情 事故对你不留情</w:t>
      </w:r>
    </w:p>
    <w:p w14:paraId="66DD5D2D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31.宁为安全受累 不为事故流泪</w:t>
      </w:r>
    </w:p>
    <w:p w14:paraId="554C739E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32.生命只有一次 安全从我做起</w:t>
      </w:r>
    </w:p>
    <w:p w14:paraId="70FC604B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33.安全生产</w:t>
      </w:r>
      <w:proofErr w:type="gramStart"/>
      <w:r>
        <w:rPr>
          <w:rFonts w:ascii="仿宋_GB2312" w:hAnsi="仿宋_GB2312" w:cs="仿宋_GB2312" w:hint="eastAsia"/>
          <w:szCs w:val="32"/>
        </w:rPr>
        <w:t>勿</w:t>
      </w:r>
      <w:proofErr w:type="gramEnd"/>
      <w:r>
        <w:rPr>
          <w:rFonts w:ascii="仿宋_GB2312" w:hAnsi="仿宋_GB2312" w:cs="仿宋_GB2312" w:hint="eastAsia"/>
          <w:szCs w:val="32"/>
        </w:rPr>
        <w:t>侥幸 违章违规要人命</w:t>
      </w:r>
    </w:p>
    <w:p w14:paraId="1D070CAB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34行动起来 筑牢安全防线</w:t>
      </w:r>
    </w:p>
    <w:p w14:paraId="327DB37F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35.我行动 我参与 我安全</w:t>
      </w:r>
    </w:p>
    <w:p w14:paraId="1B5BCB88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36.安全人人抓 幸福千万家</w:t>
      </w:r>
    </w:p>
    <w:p w14:paraId="2B9BE352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37安全生产 人人有责</w:t>
      </w:r>
    </w:p>
    <w:p w14:paraId="166C7C23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38.安全你我他 平安靠大家</w:t>
      </w:r>
    </w:p>
    <w:p w14:paraId="5AE2F8CB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39道路千万条 安全第一条</w:t>
      </w:r>
    </w:p>
    <w:p w14:paraId="506F78C9" w14:textId="77777777" w:rsidR="00AA1188" w:rsidRDefault="00AA1188" w:rsidP="00AA1188">
      <w:pPr>
        <w:pStyle w:val="ListParagraph"/>
        <w:spacing w:line="560" w:lineRule="exact"/>
        <w:ind w:left="632" w:firstLineChars="0" w:firstLine="0"/>
        <w:rPr>
          <w:rFonts w:ascii="仿宋_GB2312" w:hAnsi="仿宋_GB2312" w:cs="仿宋_GB2312" w:hint="eastAsia"/>
          <w:color w:val="000000"/>
        </w:rPr>
      </w:pPr>
      <w:r>
        <w:rPr>
          <w:rFonts w:ascii="仿宋_GB2312" w:hAnsi="仿宋_GB2312" w:cs="仿宋_GB2312" w:hint="eastAsia"/>
          <w:szCs w:val="32"/>
        </w:rPr>
        <w:t>40.深入开展第19个全国“安全生产月”和“安全生产万里行”活动</w:t>
      </w:r>
    </w:p>
    <w:p w14:paraId="4B0B32F4" w14:textId="77777777" w:rsidR="00CE5D3B" w:rsidRPr="00AA1188" w:rsidRDefault="00CE5D3B">
      <w:bookmarkStart w:id="0" w:name="_GoBack"/>
      <w:bookmarkEnd w:id="0"/>
    </w:p>
    <w:sectPr w:rsidR="00CE5D3B" w:rsidRPr="00AA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E6C46" w14:textId="77777777" w:rsidR="00A40651" w:rsidRDefault="00A40651" w:rsidP="00AA1188">
      <w:pPr>
        <w:spacing w:line="240" w:lineRule="auto"/>
      </w:pPr>
      <w:r>
        <w:separator/>
      </w:r>
    </w:p>
  </w:endnote>
  <w:endnote w:type="continuationSeparator" w:id="0">
    <w:p w14:paraId="5B45A98C" w14:textId="77777777" w:rsidR="00A40651" w:rsidRDefault="00A40651" w:rsidP="00AA1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E57CD" w14:textId="49FF4A53" w:rsidR="00AA1188" w:rsidRDefault="00AA1188">
    <w:pPr>
      <w:pStyle w:val="a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98638" wp14:editId="594BBF8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EF922" w14:textId="77777777" w:rsidR="00AA1188" w:rsidRDefault="00AA118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9863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zIfzne8BAAC2AwAADgAAAAAAAAAAAAAAAAAuAgAAZHJzL2Uyb0RvYy54bWxQ&#10;SwECLQAUAAYACAAAACEADErw7tYAAAAFAQAADwAAAAAAAAAAAAAAAABJBAAAZHJzL2Rvd25yZXYu&#10;eG1sUEsFBgAAAAAEAAQA8wAAAEwFAAAAAA==&#10;" filled="f" stroked="f">
              <v:textbox style="mso-fit-shape-to-text:t" inset="0,0,0,0">
                <w:txbxContent>
                  <w:p w14:paraId="414EF922" w14:textId="77777777" w:rsidR="00AA1188" w:rsidRDefault="00AA118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077F" w14:textId="37346BAF" w:rsidR="00AA1188" w:rsidRDefault="00AA11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EEBF5" wp14:editId="180948A4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9FE8" w14:textId="77777777" w:rsidR="00AA1188" w:rsidRDefault="00AA1188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EBF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-1.5pt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" filled="f" stroked="f">
              <v:textbox style="mso-fit-shape-to-text:t" inset="0,0,0,0">
                <w:txbxContent>
                  <w:p w14:paraId="78249FE8" w14:textId="77777777" w:rsidR="00AA1188" w:rsidRDefault="00AA1188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F7998" w14:textId="77777777" w:rsidR="00A40651" w:rsidRDefault="00A40651" w:rsidP="00AA1188">
      <w:pPr>
        <w:spacing w:line="240" w:lineRule="auto"/>
      </w:pPr>
      <w:r>
        <w:separator/>
      </w:r>
    </w:p>
  </w:footnote>
  <w:footnote w:type="continuationSeparator" w:id="0">
    <w:p w14:paraId="3DDB4459" w14:textId="77777777" w:rsidR="00A40651" w:rsidRDefault="00A40651" w:rsidP="00AA11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515F"/>
    <w:rsid w:val="0035540A"/>
    <w:rsid w:val="00A40651"/>
    <w:rsid w:val="00AA1188"/>
    <w:rsid w:val="00AE515F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9290B8-B1E1-4A63-8F6B-B7BC86C3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188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paragraph" w:styleId="ac">
    <w:name w:val="Title"/>
    <w:basedOn w:val="a"/>
    <w:next w:val="a"/>
    <w:link w:val="ad"/>
    <w:qFormat/>
    <w:rsid w:val="00AA1188"/>
    <w:pPr>
      <w:spacing w:before="240" w:after="60" w:line="640" w:lineRule="exact"/>
      <w:jc w:val="center"/>
      <w:outlineLvl w:val="0"/>
    </w:pPr>
    <w:rPr>
      <w:rFonts w:ascii="Cambria" w:eastAsia="方正小标宋简体" w:hAnsi="Cambria"/>
      <w:sz w:val="44"/>
      <w:szCs w:val="44"/>
    </w:rPr>
  </w:style>
  <w:style w:type="character" w:customStyle="1" w:styleId="ad">
    <w:name w:val="标题 字符"/>
    <w:basedOn w:val="a0"/>
    <w:link w:val="ac"/>
    <w:rsid w:val="00AA1188"/>
    <w:rPr>
      <w:rFonts w:ascii="Cambria" w:eastAsia="方正小标宋简体" w:hAnsi="Cambria"/>
      <w:spacing w:val="-6"/>
      <w:kern w:val="2"/>
      <w:sz w:val="44"/>
      <w:szCs w:val="44"/>
    </w:rPr>
  </w:style>
  <w:style w:type="paragraph" w:customStyle="1" w:styleId="ListParagraph">
    <w:name w:val="List Paragraph"/>
    <w:basedOn w:val="a"/>
    <w:qFormat/>
    <w:rsid w:val="00AA1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</dc:creator>
  <cp:keywords/>
  <dc:description/>
  <cp:lastModifiedBy>陈 金</cp:lastModifiedBy>
  <cp:revision>2</cp:revision>
  <dcterms:created xsi:type="dcterms:W3CDTF">2020-06-05T01:01:00Z</dcterms:created>
  <dcterms:modified xsi:type="dcterms:W3CDTF">2020-06-05T01:01:00Z</dcterms:modified>
</cp:coreProperties>
</file>