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黑体_GBK" w:hAnsi="方正黑体_GBK" w:eastAsia="方正黑体_GBK" w:cs="方正黑体_GBK"/>
          <w:b w:val="0"/>
          <w:bCs w:val="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lang w:val="en"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  <w:t>3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重力式深水网箱项目需求申报指南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32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一、申报对象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从事水产养殖的渔民、企业、家庭农场、专业合作社、新型经营主体和其他相关单位。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32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二、补助内容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支持重力式网箱</w:t>
      </w:r>
      <w:r>
        <w:rPr>
          <w:rFonts w:hint="default" w:ascii="仿宋_GB2312" w:hAnsi="仿宋_GB2312" w:cs="仿宋_GB2312"/>
          <w:color w:val="auto"/>
          <w:sz w:val="32"/>
          <w:szCs w:val="32"/>
          <w:lang w:val="en"/>
        </w:rPr>
        <w:t>项目建设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，提高养殖业装备水平，促进深远海养殖空间拓展。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32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三、补助标准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仅补助规模为50个（含）标准箱以上的项目，单个标准箱补助上限为8万元，补助标准不超过总造价的30%。40米≤网箱周长＜60米的网箱为1个标准箱，60米≤网箱周长＜90米的网箱折算为2个标准箱，周长≥90米网箱，折算为3个标准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四、申报流程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32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请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县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（市、区）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渔业行政主管部门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统计辖区内项目需求，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上报至各设区市渔业行政主管部门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平潭综合实验区农业农村局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由各设区市渔业行政主管部门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平潭综合实验区农业农村局汇总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填报项目资金需求申报表正式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上报省海洋与渔业局。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 w:val="0"/>
        <w:spacing w:before="0" w:beforeLines="0" w:beforeAutospacing="0" w:after="0" w:afterLines="0" w:afterAutospacing="0" w:line="560" w:lineRule="exact"/>
        <w:ind w:right="0" w:firstLine="608" w:firstLineChars="200"/>
        <w:jc w:val="both"/>
        <w:textAlignment w:val="baseline"/>
        <w:outlineLvl w:val="9"/>
        <w:rPr>
          <w:rFonts w:hint="eastAsia" w:ascii="仿宋_GB2312" w:hAnsi="仿宋_GB2312" w:cs="仿宋_GB2312"/>
          <w:spacing w:val="-6"/>
          <w:szCs w:val="20"/>
          <w:lang w:val="en-US" w:eastAsia="zh-CN"/>
        </w:rPr>
      </w:pPr>
      <w:r>
        <w:rPr>
          <w:rFonts w:hint="eastAsia" w:ascii="仿宋_GB2312" w:hAnsi="仿宋_GB2312" w:cs="仿宋_GB2312"/>
          <w:spacing w:val="-6"/>
          <w:szCs w:val="20"/>
          <w:lang w:val="en-US" w:eastAsia="zh-CN"/>
        </w:rPr>
        <w:t>联系人：省海洋与渔业局渔业与质量监督处 陈曦飞；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 w:val="0"/>
        <w:spacing w:before="0" w:beforeLines="0" w:beforeAutospacing="0" w:after="0" w:afterLines="0" w:afterAutospacing="0" w:line="560" w:lineRule="exact"/>
        <w:ind w:right="0" w:firstLine="608" w:firstLineChars="200"/>
        <w:jc w:val="both"/>
        <w:textAlignment w:val="baseline"/>
        <w:outlineLvl w:val="9"/>
        <w:rPr>
          <w:rFonts w:hint="eastAsia" w:ascii="仿宋_GB2312" w:hAnsi="仿宋_GB2312" w:cs="仿宋_GB2312"/>
          <w:spacing w:val="-6"/>
          <w:szCs w:val="20"/>
          <w:lang w:val="en-US" w:eastAsia="zh-CN"/>
        </w:rPr>
      </w:pPr>
      <w:r>
        <w:rPr>
          <w:rFonts w:hint="eastAsia" w:ascii="仿宋_GB2312" w:hAnsi="仿宋_GB2312" w:cs="仿宋_GB2312"/>
          <w:spacing w:val="-6"/>
          <w:szCs w:val="20"/>
          <w:lang w:val="en-US" w:eastAsia="zh-CN"/>
        </w:rPr>
        <w:t>联系电话：0591-87878695</w:t>
      </w:r>
    </w:p>
    <w:p>
      <w:pPr>
        <w:adjustRightInd w:val="0"/>
        <w:snapToGrid w:val="0"/>
        <w:spacing w:beforeLines="0" w:afterLines="0" w:line="560" w:lineRule="exact"/>
        <w:ind w:firstLine="632" w:firstLineChars="200"/>
        <w:rPr>
          <w:rFonts w:hint="eastAsia" w:ascii="仿宋_GB2312" w:hAnsi="仿宋_GB2312" w:cs="仿宋_GB2312"/>
          <w:szCs w:val="32"/>
          <w:lang w:val="en-US" w:eastAsia="zh-CN"/>
        </w:rPr>
      </w:pPr>
    </w:p>
    <w:p>
      <w:pPr>
        <w:adjustRightInd w:val="0"/>
        <w:snapToGrid w:val="0"/>
        <w:spacing w:beforeLines="0" w:afterLines="0" w:line="560" w:lineRule="exact"/>
        <w:ind w:firstLine="632" w:firstLineChars="200"/>
        <w:rPr>
          <w:rFonts w:hint="eastAsia" w:ascii="仿宋_GB2312" w:hAnsi="仿宋_GB2312" w:cs="仿宋_GB2312"/>
          <w:szCs w:val="32"/>
          <w:lang w:val="en-US" w:eastAsia="zh-CN"/>
        </w:rPr>
        <w:sectPr>
          <w:pgSz w:w="11906" w:h="16838"/>
          <w:pgMar w:top="2098" w:right="1531" w:bottom="170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590" w:charSpace="-849"/>
        </w:sectPr>
      </w:pPr>
      <w:r>
        <w:rPr>
          <w:rFonts w:hint="eastAsia" w:ascii="仿宋_GB2312" w:hAnsi="仿宋_GB2312" w:cs="仿宋_GB2312"/>
          <w:szCs w:val="32"/>
          <w:lang w:val="en-US" w:eastAsia="zh-CN"/>
        </w:rPr>
        <w:t>附表：3-1重力式深水网箱项目资金需求申报表</w:t>
      </w:r>
    </w:p>
    <w:p>
      <w:pP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附表 3-1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重力式深水网箱项目资金需求申报表</w:t>
      </w:r>
    </w:p>
    <w:p>
      <w:pPr>
        <w:pStyle w:val="6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市、县（市、区）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农业农村（渔业）主管部门（盖章）：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305"/>
        <w:gridCol w:w="1874"/>
        <w:gridCol w:w="2041"/>
        <w:gridCol w:w="2010"/>
        <w:gridCol w:w="1740"/>
        <w:gridCol w:w="1650"/>
        <w:gridCol w:w="1200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地市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项目承担主体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养殖海域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网箱规格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需求数量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前期工作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（用海等）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总投资（万元）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补助需求（万元）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atLeast"/>
        </w:trPr>
        <w:tc>
          <w:tcPr>
            <w:tcW w:w="7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8" w:hRule="atLeast"/>
        </w:trPr>
        <w:tc>
          <w:tcPr>
            <w:tcW w:w="7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  <w:sectPr>
          <w:pgSz w:w="16838" w:h="11906" w:orient="landscape"/>
          <w:pgMar w:top="1531" w:right="2098" w:bottom="1531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590" w:charSpace="-849"/>
        </w:sectPr>
      </w:pPr>
    </w:p>
    <w:p>
      <w:bookmarkStart w:id="0" w:name="_GoBack"/>
      <w:bookmarkEnd w:id="0"/>
    </w:p>
    <w:sectPr>
      <w:pgSz w:w="11906" w:h="16838"/>
      <w:pgMar w:top="2098" w:right="1474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6EE173"/>
    <w:rsid w:val="39EFA5FE"/>
    <w:rsid w:val="EFFA503D"/>
    <w:rsid w:val="FC6EE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Acetate"/>
    <w:basedOn w:val="1"/>
    <w:next w:val="1"/>
    <w:qFormat/>
    <w:uiPriority w:val="0"/>
    <w:pPr>
      <w:widowControl/>
      <w:textAlignment w:val="baseline"/>
    </w:pPr>
    <w:rPr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2024-09-14T17:27:00Z</dcterms:created>
  <dc:creator>张天闻</dc:creator>
  <cp:lastModifiedBy>张天闻</cp:lastModifiedBy>
  <dcterms:modified xsi:type="dcterms:W3CDTF">2024-09-14T17:29:26Z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