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4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桁架类大型养殖装备项目需求申报指南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从事水产养殖的渔民、企业、家庭农场、专业合作社、新型经营主体和其他相关单位。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二、补助内容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支持桁架类养殖装备</w:t>
      </w:r>
      <w:r>
        <w:rPr>
          <w:rFonts w:hint="default" w:ascii="仿宋_GB2312" w:hAnsi="仿宋_GB2312" w:cs="仿宋_GB2312"/>
          <w:color w:val="auto"/>
          <w:sz w:val="32"/>
          <w:szCs w:val="32"/>
          <w:lang w:val="en"/>
        </w:rPr>
        <w:t>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，提高养殖业装备水平，促进深远海养殖空间拓展。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不超过总造价的30%和补助上限。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1万立方米≤包围水体＜2万立方米，补助上限200万元；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2万立方米≤包围水体＜3万立方米，补助上限300万元；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3万立方米≤包围水体＜4万立方米，补助上限400万元；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4万立方米≤包围水体＜5万立方米，补助上限500万元；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5万立方米≤包围水体＜6万立方米，补助上限600万元；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6万立方米≤包围水体＜7万立方米，补助上限700万元；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7万立方米≤包围水体＜8万立方米，补助上限800万元；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8万立方米≤包围水体＜9万立方米，补助上限900万元；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包围水体≥9万立方米，补助上限1000万元。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四、申报流程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（市、区）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统计辖区内项目需求，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上报至各设区市渔业行政主管部门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平潭综合实验区农业农村局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由各设区市渔业行政主管部门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平潭综合实验区农业农村局汇总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填报项目资金需求申报表正式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上报省海洋与渔业局。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联系人：省海洋与渔业局渔业与质量监督处 陈曦飞；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联系电话：0591-87878695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Chars="200"/>
        <w:rPr>
          <w:rFonts w:hint="eastAsia"/>
          <w:lang w:val="en-US" w:eastAsia="zh-CN"/>
        </w:rPr>
        <w:sectPr>
          <w:pgSz w:w="11906" w:h="16838"/>
          <w:pgMar w:top="2098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90" w:charSpace="-849"/>
        </w:sectPr>
      </w:pPr>
      <w:r>
        <w:rPr>
          <w:rFonts w:hint="eastAsia" w:ascii="仿宋_GB2312" w:hAnsi="仿宋_GB2312" w:cs="仿宋_GB2312"/>
          <w:szCs w:val="32"/>
          <w:lang w:val="en-US" w:eastAsia="zh-CN"/>
        </w:rPr>
        <w:t>附表：</w:t>
      </w:r>
      <w:r>
        <w:rPr>
          <w:rFonts w:hint="default" w:ascii="仿宋_GB2312" w:hAnsi="仿宋_GB2312" w:cs="仿宋_GB2312"/>
          <w:szCs w:val="32"/>
          <w:lang w:val="en" w:eastAsia="zh-CN"/>
        </w:rPr>
        <w:t>4</w:t>
      </w:r>
      <w:r>
        <w:rPr>
          <w:rFonts w:hint="eastAsia" w:ascii="仿宋_GB2312" w:hAnsi="仿宋_GB2312" w:cs="仿宋_GB2312"/>
          <w:szCs w:val="32"/>
          <w:lang w:val="en-US" w:eastAsia="zh-CN"/>
        </w:rPr>
        <w:t>-1.桁架类大型养殖装备项目资金需求申报表</w:t>
      </w:r>
    </w:p>
    <w:p>
      <w:pP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附表4-1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桁架类大型养殖装备项目资金需求申报表</w:t>
      </w:r>
    </w:p>
    <w:p>
      <w:pPr>
        <w:pStyle w:val="6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市、县（市、区）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农业农村（渔业）主管部门（盖章）：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05"/>
        <w:gridCol w:w="1874"/>
        <w:gridCol w:w="2041"/>
        <w:gridCol w:w="2010"/>
        <w:gridCol w:w="1740"/>
        <w:gridCol w:w="1650"/>
        <w:gridCol w:w="120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项目承担主体（养殖主体和建设单位）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养殖海域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包围水体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前期工作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（用海、装备设计等）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补助需求（万元）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531" w:right="2098" w:bottom="153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90" w:charSpace="-849"/>
        </w:sectPr>
      </w:pPr>
    </w:p>
    <w:p>
      <w:bookmarkStart w:id="0" w:name="_GoBack"/>
      <w:bookmarkEnd w:id="0"/>
    </w:p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1947"/>
    <w:rsid w:val="39EFA5FE"/>
    <w:rsid w:val="6F7F1947"/>
    <w:rsid w:val="B397A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cetate"/>
    <w:basedOn w:val="1"/>
    <w:next w:val="1"/>
    <w:qFormat/>
    <w:uiPriority w:val="0"/>
    <w:pPr>
      <w:widowControl/>
      <w:textAlignment w:val="baseline"/>
    </w:pPr>
    <w:rPr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2024-09-14T17:29:00Z</dcterms:created>
  <dc:creator>张天闻</dc:creator>
  <cp:lastModifiedBy>张天闻</cp:lastModifiedBy>
  <dcterms:modified xsi:type="dcterms:W3CDTF">2024-09-14T17:30:01Z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