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C1EA9">
      <w:pPr>
        <w:keepNext w:val="0"/>
        <w:keepLines w:val="0"/>
        <w:pageBreakBefore w:val="0"/>
        <w:widowControl w:val="0"/>
        <w:kinsoku/>
        <w:wordWrap/>
        <w:overflowPunct/>
        <w:topLinePunct w:val="0"/>
        <w:bidi w:val="0"/>
        <w:snapToGrid/>
        <w:spacing w:line="440" w:lineRule="exact"/>
        <w:ind w:firstLine="562" w:firstLineChars="200"/>
        <w:textAlignment w:val="auto"/>
        <w:rPr>
          <w:rFonts w:hint="eastAsia" w:ascii="宋体" w:hAnsi="宋体" w:cs="宋体"/>
          <w:b/>
          <w:bCs/>
          <w:color w:val="FF0000"/>
          <w:sz w:val="28"/>
          <w:szCs w:val="28"/>
        </w:rPr>
      </w:pPr>
      <w:r>
        <w:rPr>
          <w:rFonts w:hint="eastAsia" w:ascii="宋体" w:hAnsi="宋体" w:cs="宋体"/>
          <w:b/>
          <w:bCs/>
          <w:color w:val="auto"/>
          <w:sz w:val="28"/>
          <w:szCs w:val="28"/>
          <w:lang w:val="en-US" w:eastAsia="zh-CN"/>
        </w:rPr>
        <w:t>1.</w:t>
      </w:r>
      <w:r>
        <w:rPr>
          <w:rFonts w:hint="eastAsia" w:ascii="宋体" w:hAnsi="宋体" w:cs="宋体"/>
          <w:b/>
          <w:bCs/>
          <w:color w:val="auto"/>
          <w:sz w:val="28"/>
          <w:szCs w:val="28"/>
        </w:rPr>
        <w:t>半干蛋白转印系统</w:t>
      </w:r>
    </w:p>
    <w:p w14:paraId="1C4331A3">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1、转印通量：4块小胶或2块中型胶；2个转印盘设计，可运行2个独立的转印程序。</w:t>
      </w:r>
    </w:p>
    <w:p w14:paraId="572D1D83">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2、使用便捷：有即用型转印耗材包，无需人工准备缓冲液和膜。</w:t>
      </w:r>
    </w:p>
    <w:p w14:paraId="237A3354">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3、转印速度：3分钟内完成2块TGX小胶的转印；7分钟内完成4块普通小胶或2块中型胶的转印。</w:t>
      </w:r>
    </w:p>
    <w:p w14:paraId="6DCD62F4">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4、电源：整合型电源</w:t>
      </w:r>
    </w:p>
    <w:p w14:paraId="682903D8">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5、用户界面：显示屏程序化操作，可实现在无人照看下的程序自动运行监控；有预设程序帮助指导实验设计，并可根据实际需要人为修改程序并存储调用（25个程序）。</w:t>
      </w:r>
    </w:p>
    <w:p w14:paraId="29BFD177">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6、电极设计：6弹簧配合板式电极设计，确保压力及场强均一。</w:t>
      </w:r>
    </w:p>
    <w:p w14:paraId="01C8F7CE">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7、应用性：可兼容传统实验试剂和耗材</w:t>
      </w:r>
    </w:p>
    <w:p w14:paraId="3AC04C2C">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8、更快、更高通量的转印：在7分钟内转印标准小型或中型凝胶；高效转印大/小分子量蛋白质；单次运行能够转印1-4块小型凝胶或1-2块中型凝胶；各运行之间无需冷却期</w:t>
      </w:r>
    </w:p>
    <w:p w14:paraId="190CACEA">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9、无需缓冲液或转印膜制备：即用型转印包，无需缓冲液或薄膜制备；可用于NC膜或PVDF的转印包；转印包中含有专利缓冲液</w:t>
      </w:r>
    </w:p>
    <w:p w14:paraId="5002A7D9">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10、灵活开放系统：可选择快速预设程序，或手动输入转印条件；兼容传统的半干转印耗材，可进行30分钟的半干转印；兼容各种凝胶类型和浓度比例；可由用户自定义并储存程序</w:t>
      </w:r>
    </w:p>
    <w:p w14:paraId="00D843A2">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11、环境友好：耗材对环境无害，无需废物处理成本；单次使用耗材，减少不必要的浪费</w:t>
      </w:r>
    </w:p>
    <w:p w14:paraId="1CC564B9">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bCs/>
          <w:color w:val="auto"/>
          <w:sz w:val="28"/>
          <w:szCs w:val="28"/>
          <w:lang w:eastAsia="zh-CN"/>
        </w:rPr>
      </w:pPr>
      <w:r>
        <w:rPr>
          <w:rFonts w:hint="eastAsia" w:ascii="宋体" w:hAnsi="宋体" w:cs="宋体"/>
          <w:b w:val="0"/>
          <w:bCs w:val="0"/>
          <w:color w:val="auto"/>
          <w:sz w:val="28"/>
          <w:szCs w:val="28"/>
        </w:rPr>
        <w:t>12、坚固耐用：耐用的聚碳酸酯外壳；阳极镀铂和阴极不锈钢能够重复使用，且便于清洗；使用周期试验弹簧确保了可重现性；紧凑型手柄设计，便于移动</w:t>
      </w:r>
      <w:r>
        <w:rPr>
          <w:rFonts w:hint="eastAsia" w:ascii="宋体" w:hAnsi="宋体" w:cs="宋体"/>
          <w:b w:val="0"/>
          <w:bCs w:val="0"/>
          <w:color w:val="auto"/>
          <w:sz w:val="28"/>
          <w:szCs w:val="28"/>
          <w:lang w:eastAsia="zh-CN"/>
        </w:rPr>
        <w:t>。</w:t>
      </w:r>
    </w:p>
    <w:p w14:paraId="65ABAB1F">
      <w:pPr>
        <w:keepNext w:val="0"/>
        <w:keepLines w:val="0"/>
        <w:pageBreakBefore w:val="0"/>
        <w:widowControl w:val="0"/>
        <w:kinsoku/>
        <w:wordWrap/>
        <w:overflowPunct/>
        <w:topLinePunct w:val="0"/>
        <w:bidi w:val="0"/>
        <w:snapToGrid/>
        <w:spacing w:line="440" w:lineRule="exact"/>
        <w:ind w:firstLine="562" w:firstLineChars="200"/>
        <w:textAlignment w:val="auto"/>
        <w:rPr>
          <w:rFonts w:ascii="宋体" w:hAnsi="宋体" w:cs="宋体"/>
          <w:b/>
          <w:bCs/>
          <w:color w:val="auto"/>
          <w:sz w:val="28"/>
          <w:szCs w:val="28"/>
        </w:rPr>
      </w:pPr>
      <w:r>
        <w:rPr>
          <w:rFonts w:hint="eastAsia" w:ascii="宋体" w:hAnsi="宋体" w:cs="宋体"/>
          <w:b/>
          <w:bCs/>
          <w:color w:val="auto"/>
          <w:sz w:val="28"/>
          <w:szCs w:val="28"/>
          <w:lang w:val="en-US" w:eastAsia="zh-CN"/>
        </w:rPr>
        <w:t>2.</w:t>
      </w:r>
      <w:r>
        <w:rPr>
          <w:rFonts w:hint="eastAsia" w:ascii="宋体" w:hAnsi="宋体" w:cs="宋体"/>
          <w:b/>
          <w:bCs/>
          <w:color w:val="auto"/>
          <w:sz w:val="28"/>
          <w:szCs w:val="28"/>
        </w:rPr>
        <w:t>荧光定量PCR仪</w:t>
      </w:r>
    </w:p>
    <w:p w14:paraId="3E48D094">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1.荧光检测通道≥6通道，至少含一个荧光共振能量转移（FRET）检测通道</w:t>
      </w:r>
    </w:p>
    <w:p w14:paraId="1D63A238">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2.最大升温速度≥5 ℃/Sec</w:t>
      </w:r>
    </w:p>
    <w:p w14:paraId="312E1570">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3.最大降温速度≥5 ℃/Sec</w:t>
      </w:r>
    </w:p>
    <w:p w14:paraId="5D15D70A">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4.有≥8列梯度PCR功能，可快速摸索到最佳的定量PCR反应条件；温度梯度范围30-100℃，梯度落差范围1-24℃</w:t>
      </w:r>
    </w:p>
    <w:p w14:paraId="0F6ADD5F">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5.普通按键操作屏</w:t>
      </w:r>
    </w:p>
    <w:p w14:paraId="056D9B47">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6.使用时无需添加校正试剂来校正光程差，节约试剂成本</w:t>
      </w:r>
    </w:p>
    <w:p w14:paraId="45A19ECE">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7.可采用常见的PCR薄壁管、96孔板等，消耗品成本低</w:t>
      </w:r>
    </w:p>
    <w:p w14:paraId="383D1C87">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8.激发光光源：≥5个LED光源，每个LED分别带不同波长滤光片</w:t>
      </w:r>
    </w:p>
    <w:p w14:paraId="24B34C54">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9.检测灵敏度：能检测人类基因组中的单拷贝基因</w:t>
      </w:r>
    </w:p>
    <w:p w14:paraId="6B09337D">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10.动态范围≥10个数量级</w:t>
      </w:r>
    </w:p>
    <w:p w14:paraId="70BDB42A">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12.检测波长范围：450－730nm</w:t>
      </w:r>
    </w:p>
    <w:p w14:paraId="47606F29">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13.梯度温控精度：≤±0.3℃；行/列温控均一性≤±0.4℃</w:t>
      </w:r>
    </w:p>
    <w:p w14:paraId="6011C7E0">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14. 仪器有校正功能，无需ROX校正</w:t>
      </w:r>
    </w:p>
    <w:p w14:paraId="741CD48F">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15. 升降温方式 ：Peltier技术</w:t>
      </w:r>
    </w:p>
    <w:p w14:paraId="241B5BC0">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16.温度范围：0-100℃</w:t>
      </w:r>
    </w:p>
    <w:p w14:paraId="627D2715">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17.温度精度≤±0.2℃</w:t>
      </w:r>
    </w:p>
    <w:p w14:paraId="11B3699F">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18.温度均一性≤±0.4℃（90℃时10秒内达到）</w:t>
      </w:r>
    </w:p>
    <w:p w14:paraId="488DD257">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19.样品容量≥96个，加热模块一体成型，非多组独立模块组成的96孔，确保温度精度及均一性；</w:t>
      </w:r>
    </w:p>
    <w:p w14:paraId="3C411D89">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20. 试剂反应体积：5-100μl</w:t>
      </w:r>
    </w:p>
    <w:p w14:paraId="66641A39">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21.可选配高分辨熔解曲线（HRM）</w:t>
      </w:r>
    </w:p>
    <w:p w14:paraId="1253389F">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22.操作分析软件：除程序设置、标准曲线定量、熔点曲线分析、等位基因分析外，还可进行基因表达分析，自动归一化，根据表达差异绘图等；可同时进行≥ 5000个样品数据分析</w:t>
      </w:r>
    </w:p>
    <w:p w14:paraId="5E0FE81B">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23.仪器自带软件就可以实现一键式基因表达分析数据的统计学检验，包括T-检验，单因素/双因素方差分析，用户无需使用excel、SPSS等第三方软件进行繁琐的数据计算和统计学分析。</w:t>
      </w:r>
    </w:p>
    <w:p w14:paraId="17E25405">
      <w:pPr>
        <w:keepNext w:val="0"/>
        <w:keepLines w:val="0"/>
        <w:pageBreakBefore w:val="0"/>
        <w:widowControl w:val="0"/>
        <w:kinsoku/>
        <w:wordWrap/>
        <w:overflowPunct/>
        <w:topLinePunct w:val="0"/>
        <w:bidi w:val="0"/>
        <w:snapToGrid/>
        <w:spacing w:line="440" w:lineRule="exact"/>
        <w:ind w:firstLine="562" w:firstLineChars="200"/>
        <w:textAlignment w:val="auto"/>
        <w:rPr>
          <w:rFonts w:ascii="宋体" w:hAnsi="宋体" w:cs="宋体"/>
          <w:b/>
          <w:bCs/>
          <w:color w:val="auto"/>
          <w:kern w:val="0"/>
          <w:sz w:val="28"/>
          <w:szCs w:val="28"/>
        </w:rPr>
      </w:pPr>
      <w:bookmarkStart w:id="0" w:name="OLE_LINK4"/>
      <w:r>
        <w:rPr>
          <w:rFonts w:hint="eastAsia" w:ascii="宋体" w:hAnsi="宋体" w:cs="宋体"/>
          <w:b/>
          <w:bCs/>
          <w:color w:val="auto"/>
          <w:sz w:val="28"/>
          <w:szCs w:val="28"/>
          <w:lang w:val="en-US" w:eastAsia="zh-CN"/>
        </w:rPr>
        <w:t>3.</w:t>
      </w:r>
      <w:r>
        <w:rPr>
          <w:rFonts w:hint="eastAsia" w:ascii="宋体" w:hAnsi="宋体" w:cs="宋体"/>
          <w:b/>
          <w:bCs/>
          <w:color w:val="auto"/>
          <w:kern w:val="0"/>
          <w:sz w:val="28"/>
          <w:szCs w:val="28"/>
        </w:rPr>
        <w:t>荧光正置显微镜</w:t>
      </w:r>
    </w:p>
    <w:p w14:paraId="3A7F6A3E">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1工作条件：</w:t>
      </w:r>
    </w:p>
    <w:p w14:paraId="0E4DA3A7">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1.1  电源：220V</w:t>
      </w:r>
      <w:r>
        <w:rPr>
          <w:rFonts w:hint="eastAsia" w:ascii="宋体" w:hAnsi="宋体" w:cs="宋体"/>
          <w:b w:val="0"/>
          <w:bCs/>
          <w:color w:val="auto"/>
          <w:sz w:val="28"/>
          <w:szCs w:val="28"/>
        </w:rPr>
        <w:sym w:font="Symbol" w:char="F0B1"/>
      </w:r>
      <w:r>
        <w:rPr>
          <w:rFonts w:hint="eastAsia" w:ascii="宋体" w:hAnsi="宋体" w:cs="宋体"/>
          <w:b w:val="0"/>
          <w:bCs/>
          <w:color w:val="auto"/>
          <w:sz w:val="28"/>
          <w:szCs w:val="28"/>
        </w:rPr>
        <w:t>10%,50-60Hz</w:t>
      </w:r>
    </w:p>
    <w:p w14:paraId="0CE73A27">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1.2  工作环境条件：工作环境温度 +10℃</w:t>
      </w:r>
      <w:r>
        <w:rPr>
          <w:rFonts w:hint="eastAsia" w:ascii="宋体" w:hAnsi="宋体" w:cs="宋体"/>
          <w:b w:val="0"/>
          <w:bCs/>
          <w:color w:val="auto"/>
          <w:sz w:val="28"/>
          <w:szCs w:val="28"/>
          <w:lang w:eastAsia="zh-CN"/>
        </w:rPr>
        <w:t>-</w:t>
      </w:r>
      <w:r>
        <w:rPr>
          <w:rFonts w:hint="eastAsia" w:ascii="宋体" w:hAnsi="宋体" w:cs="宋体"/>
          <w:b w:val="0"/>
          <w:bCs/>
          <w:color w:val="auto"/>
          <w:sz w:val="28"/>
          <w:szCs w:val="28"/>
        </w:rPr>
        <w:t xml:space="preserve">40℃  </w:t>
      </w:r>
    </w:p>
    <w:p w14:paraId="77D7D0DB">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1.3  可连续稳定运行</w:t>
      </w:r>
    </w:p>
    <w:p w14:paraId="0547D693">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2.设备用途：</w:t>
      </w:r>
    </w:p>
    <w:p w14:paraId="69ED47B7">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rPr>
        <w:t>可观察普通染色、荧光标记切片，适合染色切片观察等广泛生命科学领域的研究。</w:t>
      </w:r>
    </w:p>
    <w:p w14:paraId="74AE83C0">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3技术规格：</w:t>
      </w:r>
    </w:p>
    <w:p w14:paraId="25BE7DC5">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3.1显微镜主机部分：</w:t>
      </w:r>
    </w:p>
    <w:p w14:paraId="518FBAF9">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3.1.1 光学系统：IC2S无限远色差反差双重校正光学系统，45mm国际标准物镜齐焦距离。</w:t>
      </w:r>
    </w:p>
    <w:p w14:paraId="65F8440E">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rPr>
        <w:t>可实现观察方法：明场，暗场，偏光，相差，微分干涉，PlasDIC，荧光。</w:t>
      </w:r>
    </w:p>
    <w:p w14:paraId="440671A4">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3.1.2 同轴粗微调焦机构，粗调一圈4mm，微调一圈0.4mm及最小4μm的刻度，内置免调节防下滑机构，不采用易损的外部松紧调节环。</w:t>
      </w:r>
    </w:p>
    <w:p w14:paraId="2B4FADAE">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3.1.3 明场照明装置</w:t>
      </w:r>
    </w:p>
    <w:p w14:paraId="29A717A5">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rPr>
        <w:t>主动光强管理系统，可适用于所有物镜，用于自动调节对应物镜和滤块位置的光强度。</w:t>
      </w:r>
    </w:p>
    <w:p w14:paraId="6C51994F">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rPr>
        <w:t>内置透射光科勒照明器，高亮度高演色性LED长寿命光源，功率10W，大于60000小时使用寿命，无需额外供电，可兼容DIC观察方式。</w:t>
      </w:r>
    </w:p>
    <w:p w14:paraId="090DA9AF">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3.1.4 机身具有六位透射光滤片转轮</w:t>
      </w:r>
    </w:p>
    <w:p w14:paraId="5650A661">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3.1.</w:t>
      </w:r>
      <w:r>
        <w:rPr>
          <w:rFonts w:hint="eastAsia" w:ascii="宋体" w:hAnsi="宋体" w:cs="宋体"/>
          <w:b w:val="0"/>
          <w:bCs/>
          <w:color w:val="auto"/>
          <w:sz w:val="28"/>
          <w:szCs w:val="28"/>
          <w:lang w:val="en-US" w:eastAsia="zh-CN"/>
        </w:rPr>
        <w:t>5</w:t>
      </w:r>
      <w:r>
        <w:rPr>
          <w:rFonts w:hint="eastAsia" w:ascii="宋体" w:hAnsi="宋体" w:cs="宋体"/>
          <w:b w:val="0"/>
          <w:bCs/>
          <w:color w:val="auto"/>
          <w:sz w:val="28"/>
          <w:szCs w:val="28"/>
        </w:rPr>
        <w:t xml:space="preserve"> 载物台：高抗磨损性圆角、无槽金属阳极化处理载物台，载物台手柄松紧度高度可调，双玻片样品夹持器。</w:t>
      </w:r>
    </w:p>
    <w:p w14:paraId="49EB136D">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3.1.</w:t>
      </w:r>
      <w:r>
        <w:rPr>
          <w:rFonts w:hint="eastAsia" w:ascii="宋体" w:hAnsi="宋体" w:cs="宋体"/>
          <w:b w:val="0"/>
          <w:bCs/>
          <w:color w:val="auto"/>
          <w:sz w:val="28"/>
          <w:szCs w:val="28"/>
          <w:lang w:val="en-US" w:eastAsia="zh-CN"/>
        </w:rPr>
        <w:t>6</w:t>
      </w:r>
      <w:r>
        <w:rPr>
          <w:rFonts w:hint="eastAsia" w:ascii="宋体" w:hAnsi="宋体" w:cs="宋体"/>
          <w:b w:val="0"/>
          <w:bCs/>
          <w:color w:val="auto"/>
          <w:sz w:val="28"/>
          <w:szCs w:val="28"/>
        </w:rPr>
        <w:t>宽视野三目镜筒，视场数23mm，倾角30度。目镜筒360度自由旋转，实现40mm观察高度调节。具有光闸功能，荧光观察时可屏蔽外界光进入目镜造成的干扰。</w:t>
      </w:r>
    </w:p>
    <w:p w14:paraId="599DB6C5">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3.1.</w:t>
      </w:r>
      <w:r>
        <w:rPr>
          <w:rFonts w:hint="eastAsia" w:ascii="宋体" w:hAnsi="宋体" w:cs="宋体"/>
          <w:b w:val="0"/>
          <w:bCs/>
          <w:color w:val="auto"/>
          <w:sz w:val="28"/>
          <w:szCs w:val="28"/>
          <w:lang w:val="en-US" w:eastAsia="zh-CN"/>
        </w:rPr>
        <w:t xml:space="preserve">7 </w:t>
      </w:r>
      <w:r>
        <w:rPr>
          <w:rFonts w:hint="eastAsia" w:ascii="宋体" w:hAnsi="宋体" w:cs="宋体"/>
          <w:b w:val="0"/>
          <w:bCs/>
          <w:color w:val="auto"/>
          <w:sz w:val="28"/>
          <w:szCs w:val="28"/>
        </w:rPr>
        <w:t xml:space="preserve"> 10倍超宽视野目镜，高眼点设计，视场数23mm，双目屈光度可调。</w:t>
      </w:r>
    </w:p>
    <w:p w14:paraId="602D3038">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3.1.</w:t>
      </w:r>
      <w:r>
        <w:rPr>
          <w:rFonts w:hint="eastAsia" w:ascii="宋体" w:hAnsi="宋体" w:cs="宋体"/>
          <w:b w:val="0"/>
          <w:bCs/>
          <w:color w:val="auto"/>
          <w:sz w:val="28"/>
          <w:szCs w:val="28"/>
          <w:lang w:val="en-US" w:eastAsia="zh-CN"/>
        </w:rPr>
        <w:t xml:space="preserve">8  </w:t>
      </w:r>
      <w:r>
        <w:rPr>
          <w:rFonts w:hint="eastAsia" w:ascii="宋体" w:hAnsi="宋体" w:cs="宋体"/>
          <w:b w:val="0"/>
          <w:bCs/>
          <w:color w:val="auto"/>
          <w:sz w:val="28"/>
          <w:szCs w:val="28"/>
        </w:rPr>
        <w:t xml:space="preserve"> 6位编码型物镜转换器，不同倍数物镜可分别定义光强，切换时自动匹配亮度。同时，切换不同倍数镜头时，自动计算标尺。 </w:t>
      </w:r>
    </w:p>
    <w:p w14:paraId="7E97E789">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3.1.</w:t>
      </w:r>
      <w:r>
        <w:rPr>
          <w:rFonts w:hint="eastAsia" w:ascii="宋体" w:hAnsi="宋体" w:cs="宋体"/>
          <w:b w:val="0"/>
          <w:bCs/>
          <w:color w:val="auto"/>
          <w:sz w:val="28"/>
          <w:szCs w:val="28"/>
          <w:lang w:val="en-US" w:eastAsia="zh-CN"/>
        </w:rPr>
        <w:t>9</w:t>
      </w:r>
      <w:r>
        <w:rPr>
          <w:rFonts w:hint="eastAsia" w:ascii="宋体" w:hAnsi="宋体" w:cs="宋体"/>
          <w:b w:val="0"/>
          <w:bCs/>
          <w:color w:val="auto"/>
          <w:sz w:val="28"/>
          <w:szCs w:val="28"/>
        </w:rPr>
        <w:t xml:space="preserve"> 全套高品质物镜</w:t>
      </w:r>
    </w:p>
    <w:p w14:paraId="56E9C1B7">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rPr>
        <w:t>平场消色差物镜 5×， 数值孔径：NA0.12；</w:t>
      </w:r>
    </w:p>
    <w:p w14:paraId="4F2A7DD5">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rPr>
        <w:t>平场消色差物镜 10×，数值孔径：NA0.25;</w:t>
      </w:r>
    </w:p>
    <w:p w14:paraId="20819C60">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rPr>
        <w:t>平场消色差物镜 20×，数值孔径：NA0.45;</w:t>
      </w:r>
    </w:p>
    <w:p w14:paraId="59742280">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rPr>
        <w:t>平场消色差物镜 40×，数值孔径：NA0.65；</w:t>
      </w:r>
    </w:p>
    <w:p w14:paraId="1F3742CC">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rPr>
        <w:t xml:space="preserve">平场消色差物镜 100×，数值孔径：NA1.25   </w:t>
      </w:r>
    </w:p>
    <w:p w14:paraId="1552F14D">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3.1.</w:t>
      </w:r>
      <w:r>
        <w:rPr>
          <w:rFonts w:hint="eastAsia" w:ascii="宋体" w:hAnsi="宋体" w:cs="宋体"/>
          <w:b w:val="0"/>
          <w:bCs/>
          <w:color w:val="auto"/>
          <w:sz w:val="28"/>
          <w:szCs w:val="28"/>
          <w:lang w:val="en-US" w:eastAsia="zh-CN"/>
        </w:rPr>
        <w:t>10</w:t>
      </w:r>
      <w:r>
        <w:rPr>
          <w:rFonts w:hint="eastAsia" w:ascii="宋体" w:hAnsi="宋体" w:cs="宋体"/>
          <w:b w:val="0"/>
          <w:bCs/>
          <w:color w:val="auto"/>
          <w:sz w:val="28"/>
          <w:szCs w:val="28"/>
        </w:rPr>
        <w:t> 聚光镜：非摆动式聚光镜：NA0.9/1.25。在低倍物镜观察下，无需摆动操作；带科勒照明调整后锁定装置。</w:t>
      </w:r>
    </w:p>
    <w:p w14:paraId="0260CAD2">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3.1.1</w:t>
      </w: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主机架上下分体，可加垫高模块，增大样品空间，不用化学药品的绿色环保防霉技术。</w:t>
      </w:r>
    </w:p>
    <w:p w14:paraId="248DC6E1">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3.1.1</w:t>
      </w:r>
      <w:r>
        <w:rPr>
          <w:rFonts w:hint="eastAsia" w:ascii="宋体" w:hAnsi="宋体" w:cs="宋体"/>
          <w:b w:val="0"/>
          <w:bCs/>
          <w:color w:val="auto"/>
          <w:sz w:val="28"/>
          <w:szCs w:val="28"/>
          <w:lang w:val="en-US" w:eastAsia="zh-CN"/>
        </w:rPr>
        <w:t>2</w:t>
      </w:r>
      <w:r>
        <w:rPr>
          <w:rFonts w:hint="eastAsia" w:ascii="宋体" w:hAnsi="宋体" w:cs="宋体"/>
          <w:b w:val="0"/>
          <w:bCs/>
          <w:color w:val="auto"/>
          <w:sz w:val="28"/>
          <w:szCs w:val="28"/>
        </w:rPr>
        <w:t xml:space="preserve"> 样品空间：视标本厚度的不同以及配置不同，样品空间从0</w:t>
      </w:r>
      <w:r>
        <w:rPr>
          <w:rFonts w:hint="eastAsia" w:ascii="宋体" w:hAnsi="宋体" w:cs="宋体"/>
          <w:b w:val="0"/>
          <w:bCs/>
          <w:color w:val="auto"/>
          <w:sz w:val="28"/>
          <w:szCs w:val="28"/>
          <w:lang w:eastAsia="zh-CN"/>
        </w:rPr>
        <w:t>-</w:t>
      </w:r>
      <w:r>
        <w:rPr>
          <w:rFonts w:hint="eastAsia" w:ascii="宋体" w:hAnsi="宋体" w:cs="宋体"/>
          <w:b w:val="0"/>
          <w:bCs/>
          <w:color w:val="auto"/>
          <w:sz w:val="28"/>
          <w:szCs w:val="28"/>
        </w:rPr>
        <w:t>110mm连续可调,满足大样本的观察需要。</w:t>
      </w:r>
    </w:p>
    <w:p w14:paraId="5D91B790">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3.1.1</w:t>
      </w:r>
      <w:r>
        <w:rPr>
          <w:rFonts w:hint="eastAsia" w:ascii="宋体" w:hAnsi="宋体" w:cs="宋体"/>
          <w:b w:val="0"/>
          <w:bCs/>
          <w:color w:val="auto"/>
          <w:sz w:val="28"/>
          <w:szCs w:val="28"/>
          <w:lang w:val="en-US" w:eastAsia="zh-CN"/>
        </w:rPr>
        <w:t>3</w:t>
      </w:r>
      <w:r>
        <w:rPr>
          <w:rFonts w:hint="eastAsia" w:ascii="宋体" w:hAnsi="宋体" w:cs="宋体"/>
          <w:b w:val="0"/>
          <w:bCs/>
          <w:color w:val="auto"/>
          <w:sz w:val="28"/>
          <w:szCs w:val="28"/>
        </w:rPr>
        <w:t xml:space="preserve"> 集成节能和为了延长照明寿命的Eco-mode，当显微镜在空闲15分钟后会自动进入待机状态。</w:t>
      </w:r>
    </w:p>
    <w:p w14:paraId="2B22B04C">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3.1.1</w:t>
      </w:r>
      <w:r>
        <w:rPr>
          <w:rFonts w:hint="eastAsia" w:ascii="宋体" w:hAnsi="宋体" w:cs="宋体"/>
          <w:b w:val="0"/>
          <w:bCs/>
          <w:color w:val="auto"/>
          <w:sz w:val="28"/>
          <w:szCs w:val="28"/>
          <w:lang w:val="en-US" w:eastAsia="zh-CN"/>
        </w:rPr>
        <w:t>4</w:t>
      </w:r>
      <w:r>
        <w:rPr>
          <w:rFonts w:hint="eastAsia" w:ascii="宋体" w:hAnsi="宋体" w:cs="宋体"/>
          <w:b w:val="0"/>
          <w:bCs/>
          <w:color w:val="auto"/>
          <w:sz w:val="28"/>
          <w:szCs w:val="28"/>
        </w:rPr>
        <w:t xml:space="preserve"> 机身集成两个快速拍摄图像按钮，靠近两侧调焦旋钮，可快速获取图像或视频信息。</w:t>
      </w:r>
    </w:p>
    <w:p w14:paraId="582E6CE9">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3.2 荧光系统：</w:t>
      </w:r>
    </w:p>
    <w:p w14:paraId="0137245D">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3.2.1 同品牌高亮度LED荧光激发光源。可瞬间开启或关闭，无须预热或冷却。配三色LED 荧光光源（385nm, 470nm, 565nm），每个LED 荧光可通过显微镜机身的光强调节按钮独立调节，并可利用编码功能记忆对应物镜和激发块位置的激发光强度值。</w:t>
      </w:r>
    </w:p>
    <w:p w14:paraId="0AFA1AF5">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3.2.2 机身集成透射光反射光电动光闸，一键切换荧光及透射光观察方式，切换到荧光时，透射光光闸自动关闭。</w:t>
      </w:r>
    </w:p>
    <w:p w14:paraId="5C61C035">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3.2.</w:t>
      </w:r>
      <w:r>
        <w:rPr>
          <w:rFonts w:hint="eastAsia" w:ascii="宋体" w:hAnsi="宋体" w:cs="宋体"/>
          <w:b w:val="0"/>
          <w:bCs/>
          <w:color w:val="auto"/>
          <w:sz w:val="28"/>
          <w:szCs w:val="28"/>
          <w:lang w:val="en-US" w:eastAsia="zh-CN"/>
        </w:rPr>
        <w:t>3</w:t>
      </w:r>
      <w:r>
        <w:rPr>
          <w:rFonts w:hint="eastAsia" w:ascii="宋体" w:hAnsi="宋体" w:cs="宋体"/>
          <w:b w:val="0"/>
          <w:bCs/>
          <w:color w:val="auto"/>
          <w:sz w:val="28"/>
          <w:szCs w:val="28"/>
        </w:rPr>
        <w:t xml:space="preserve"> </w:t>
      </w:r>
      <w:r>
        <w:rPr>
          <w:rFonts w:hint="eastAsia" w:ascii="宋体" w:hAnsi="宋体" w:cs="宋体"/>
          <w:b w:val="0"/>
          <w:bCs/>
          <w:color w:val="auto"/>
          <w:sz w:val="28"/>
          <w:szCs w:val="28"/>
          <w:lang w:val="en-US" w:eastAsia="zh-CN"/>
        </w:rPr>
        <w:t xml:space="preserve"> </w:t>
      </w:r>
      <w:r>
        <w:rPr>
          <w:rFonts w:hint="eastAsia" w:ascii="宋体" w:hAnsi="宋体" w:cs="宋体"/>
          <w:b w:val="0"/>
          <w:bCs/>
          <w:color w:val="auto"/>
          <w:sz w:val="28"/>
          <w:szCs w:val="28"/>
        </w:rPr>
        <w:t>4孔编码型荧光激发块转盘，复消色差荧光光路。</w:t>
      </w:r>
    </w:p>
    <w:p w14:paraId="666C6680">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3.3 与显微镜同厂同品牌摄像系统。</w:t>
      </w:r>
    </w:p>
    <w:p w14:paraId="4F7E79DD">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3.3.1 超高像素图像采集系统，彩色制冷型CCD，物理像素1200万像素</w:t>
      </w:r>
    </w:p>
    <w:p w14:paraId="35ACABF7">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3.3.2 采用CCD芯片，非CMOS芯片</w:t>
      </w:r>
    </w:p>
    <w:p w14:paraId="47268F25">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3.3.3 分辨率：4520 X2838，在此分辨率下拍摄速度最快达10幅/秒。</w:t>
      </w:r>
    </w:p>
    <w:p w14:paraId="2086F2F0">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3.3.4 动态范围：＞1：1380</w:t>
      </w:r>
    </w:p>
    <w:p w14:paraId="30F0FCAE">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eastAsia="zh-CN"/>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3.3.5 一寸大尺寸CCD芯片，像原尺寸：3.1x3.1um</w:t>
      </w:r>
    </w:p>
    <w:p w14:paraId="58128605">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3.3.6 最大满井容量9.000e-</w:t>
      </w:r>
    </w:p>
    <w:p w14:paraId="2D8998C3">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3.3.7 暗电流：在传感器温度 23°C 时 &lt;0.1 e-/p/s</w:t>
      </w:r>
    </w:p>
    <w:p w14:paraId="35010E59">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3.3.8 低于室温20℃的电子制冷</w:t>
      </w:r>
    </w:p>
    <w:p w14:paraId="053ACF52">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3.4 原厂同品牌成像软件分析系统</w:t>
      </w:r>
    </w:p>
    <w:p w14:paraId="28934DED">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3.4.1 景深扩展功能，可以进行多焦面的图像拍摄，并保留每个焦面最清晰的样品信息，将多焦面的景深信息保存成一张图像</w:t>
      </w:r>
    </w:p>
    <w:p w14:paraId="4B77799A">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3.4.2 大图拼接功能，可以进行多视野的拍摄和大图拼接的图像摄取功能</w:t>
      </w:r>
    </w:p>
    <w:p w14:paraId="576E08B0">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 xml:space="preserve">3.4.3 多通道叠加功能，实现多个通道图像叠加 </w:t>
      </w:r>
    </w:p>
    <w:p w14:paraId="4911775D">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3.4.4 在显示器上用户操作界面可以连续缩小或放大到最适合用户操作的尺寸</w:t>
      </w:r>
    </w:p>
    <w:p w14:paraId="40839EFE">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3.4.5 可以进行交互式测量包括：面积，间距，周长，灰度值，角度等</w:t>
      </w:r>
    </w:p>
    <w:p w14:paraId="032EE619">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3.4.6 可同时进行多幅图像的对比，可以阵列预览，可以通道预览，可以2.5D图像预览</w:t>
      </w:r>
    </w:p>
    <w:p w14:paraId="5F1FD115">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3.4.7 可对图像进行反差、明暗、伽马值、色彩、平滑、锐度等处理。</w:t>
      </w:r>
    </w:p>
    <w:p w14:paraId="7748EAF9">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3.4.8 对图像进行标记：添加文本或箭头、标尺等</w:t>
      </w:r>
    </w:p>
    <w:p w14:paraId="7CA0D93C">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3.4.9 曝光模式自动、测光、手动可选</w:t>
      </w:r>
    </w:p>
    <w:p w14:paraId="1BE68E7A">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3.4.10 灰度测量值12位动态范围</w:t>
      </w:r>
    </w:p>
    <w:p w14:paraId="748800A4">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3.4.11 可手动或自动白平衡调节</w:t>
      </w:r>
    </w:p>
    <w:p w14:paraId="763EEC1B">
      <w:pPr>
        <w:pStyle w:val="6"/>
        <w:keepNext w:val="0"/>
        <w:keepLines w:val="0"/>
        <w:pageBreakBefore w:val="0"/>
        <w:widowControl w:val="0"/>
        <w:kinsoku/>
        <w:wordWrap/>
        <w:overflowPunct/>
        <w:topLinePunct w:val="0"/>
        <w:bidi w:val="0"/>
        <w:snapToGrid/>
        <w:spacing w:line="440" w:lineRule="exact"/>
        <w:ind w:firstLine="560" w:firstLineChars="200"/>
        <w:textAlignment w:val="auto"/>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1.</w:t>
      </w:r>
      <w:r>
        <w:rPr>
          <w:rFonts w:hint="eastAsia" w:ascii="宋体" w:hAnsi="宋体" w:cs="宋体"/>
          <w:b w:val="0"/>
          <w:bCs/>
          <w:color w:val="auto"/>
          <w:sz w:val="28"/>
          <w:szCs w:val="28"/>
        </w:rPr>
        <w:t>3.4.12 软件自带暗室适</w:t>
      </w:r>
      <w:r>
        <w:rPr>
          <w:rFonts w:hint="eastAsia" w:ascii="宋体" w:hAnsi="宋体" w:cs="宋体"/>
          <w:b w:val="0"/>
          <w:bCs/>
          <w:color w:val="auto"/>
          <w:sz w:val="28"/>
          <w:szCs w:val="28"/>
          <w:lang w:val="en-US" w:eastAsia="zh-CN"/>
        </w:rPr>
        <w:t>应功能</w:t>
      </w:r>
    </w:p>
    <w:bookmarkEnd w:id="0"/>
    <w:p w14:paraId="2911C06F">
      <w:pPr>
        <w:pStyle w:val="7"/>
        <w:keepNext w:val="0"/>
        <w:keepLines w:val="0"/>
        <w:pageBreakBefore w:val="0"/>
        <w:widowControl w:val="0"/>
        <w:kinsoku/>
        <w:wordWrap/>
        <w:overflowPunct/>
        <w:topLinePunct w:val="0"/>
        <w:bidi w:val="0"/>
        <w:snapToGrid/>
        <w:spacing w:line="440" w:lineRule="exact"/>
        <w:ind w:firstLine="562" w:firstLineChars="200"/>
        <w:textAlignment w:val="auto"/>
        <w:rPr>
          <w:rFonts w:hAnsi="宋体" w:cs="宋体"/>
          <w:b/>
          <w:bCs/>
          <w:color w:val="auto"/>
          <w:sz w:val="28"/>
          <w:szCs w:val="28"/>
        </w:rPr>
      </w:pPr>
      <w:r>
        <w:rPr>
          <w:rFonts w:hint="eastAsia" w:hAnsi="宋体" w:cs="宋体"/>
          <w:b/>
          <w:bCs/>
          <w:color w:val="auto"/>
          <w:sz w:val="28"/>
          <w:szCs w:val="28"/>
          <w:lang w:val="en-US" w:eastAsia="zh-CN"/>
        </w:rPr>
        <w:t>4.</w:t>
      </w:r>
      <w:r>
        <w:rPr>
          <w:rFonts w:hint="eastAsia" w:hAnsi="宋体" w:cs="宋体"/>
          <w:b/>
          <w:bCs/>
          <w:color w:val="auto"/>
          <w:sz w:val="28"/>
          <w:szCs w:val="28"/>
        </w:rPr>
        <w:t>显微摄影系统</w:t>
      </w:r>
    </w:p>
    <w:p w14:paraId="1FBE7620">
      <w:pPr>
        <w:pStyle w:val="7"/>
        <w:keepNext w:val="0"/>
        <w:keepLines w:val="0"/>
        <w:pageBreakBefore w:val="0"/>
        <w:widowControl w:val="0"/>
        <w:kinsoku/>
        <w:wordWrap/>
        <w:overflowPunct/>
        <w:topLinePunct w:val="0"/>
        <w:bidi w:val="0"/>
        <w:snapToGrid/>
        <w:spacing w:line="440" w:lineRule="exact"/>
        <w:ind w:firstLine="562" w:firstLineChars="200"/>
        <w:textAlignment w:val="auto"/>
        <w:rPr>
          <w:rFonts w:hint="eastAsia" w:hAnsi="宋体" w:cs="宋体"/>
          <w:b/>
          <w:bCs/>
          <w:color w:val="auto"/>
          <w:sz w:val="28"/>
          <w:szCs w:val="28"/>
        </w:rPr>
      </w:pPr>
      <w:r>
        <w:rPr>
          <w:rFonts w:hint="eastAsia" w:hAnsi="宋体" w:cs="宋体"/>
          <w:b/>
          <w:bCs/>
          <w:color w:val="auto"/>
          <w:sz w:val="28"/>
          <w:szCs w:val="28"/>
          <w:lang w:val="en-US" w:eastAsia="zh-CN"/>
        </w:rPr>
        <w:t>4.1</w:t>
      </w:r>
      <w:r>
        <w:rPr>
          <w:rFonts w:hint="eastAsia" w:hAnsi="宋体" w:cs="宋体"/>
          <w:b/>
          <w:bCs/>
          <w:color w:val="auto"/>
          <w:sz w:val="28"/>
          <w:szCs w:val="28"/>
        </w:rPr>
        <w:t>显微摄影系统（正置）</w:t>
      </w:r>
    </w:p>
    <w:p w14:paraId="4C348F71">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4.1.</w:t>
      </w:r>
      <w:r>
        <w:rPr>
          <w:rFonts w:hint="eastAsia" w:hAnsi="宋体" w:cs="宋体"/>
          <w:color w:val="auto"/>
          <w:sz w:val="28"/>
          <w:szCs w:val="28"/>
        </w:rPr>
        <w:t>1光学系统:</w:t>
      </w:r>
    </w:p>
    <w:p w14:paraId="64FC6832">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4.1.</w:t>
      </w:r>
      <w:r>
        <w:rPr>
          <w:rFonts w:hint="eastAsia" w:hAnsi="宋体" w:cs="宋体"/>
          <w:color w:val="auto"/>
          <w:sz w:val="28"/>
          <w:szCs w:val="28"/>
        </w:rPr>
        <w:t>1.1采用蔡司高性能的IC2S无限远光学系统，高分辨率、高反差、高色还原。</w:t>
      </w:r>
    </w:p>
    <w:p w14:paraId="464245B5">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4.1.</w:t>
      </w:r>
      <w:r>
        <w:rPr>
          <w:rFonts w:hint="eastAsia" w:hAnsi="宋体" w:cs="宋体"/>
          <w:color w:val="auto"/>
          <w:sz w:val="28"/>
          <w:szCs w:val="28"/>
        </w:rPr>
        <w:t>1.2物镜齐焦距离为国际标准45mm；</w:t>
      </w:r>
    </w:p>
    <w:p w14:paraId="4F5DF79D">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4.1.</w:t>
      </w:r>
      <w:r>
        <w:rPr>
          <w:rFonts w:hint="eastAsia" w:hAnsi="宋体" w:cs="宋体"/>
          <w:color w:val="auto"/>
          <w:sz w:val="28"/>
          <w:szCs w:val="28"/>
        </w:rPr>
        <w:t>1.3不用化学药品的绿色环保防霉技术。</w:t>
      </w:r>
    </w:p>
    <w:p w14:paraId="678E2678">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2主机: 符合人机工程学原理的高性能主机，配备精确定位的五位物镜转换器，国际标准的W0.8接口。</w:t>
      </w:r>
    </w:p>
    <w:p w14:paraId="77D84640">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3目镜观察筒: 使用极为舒适的25°摄影观察筒，视场直径20mm. 铰链式观察筒，可上下翻转，瞳距调节范围： 48mm</w:t>
      </w:r>
      <w:r>
        <w:rPr>
          <w:rFonts w:hint="eastAsia" w:hAnsi="宋体" w:cs="宋体"/>
          <w:color w:val="auto"/>
          <w:sz w:val="28"/>
          <w:szCs w:val="28"/>
          <w:lang w:eastAsia="zh-CN"/>
        </w:rPr>
        <w:t>-</w:t>
      </w:r>
      <w:r>
        <w:rPr>
          <w:rFonts w:hint="eastAsia" w:hAnsi="宋体" w:cs="宋体"/>
          <w:color w:val="auto"/>
          <w:sz w:val="28"/>
          <w:szCs w:val="28"/>
        </w:rPr>
        <w:t>75mm；双眼点，眼点高度，380</w:t>
      </w:r>
      <w:r>
        <w:rPr>
          <w:rFonts w:hint="eastAsia" w:hAnsi="宋体" w:cs="宋体"/>
          <w:color w:val="auto"/>
          <w:sz w:val="28"/>
          <w:szCs w:val="28"/>
          <w:lang w:eastAsia="zh-CN"/>
        </w:rPr>
        <w:t>-</w:t>
      </w:r>
      <w:r>
        <w:rPr>
          <w:rFonts w:hint="eastAsia" w:hAnsi="宋体" w:cs="宋体"/>
          <w:color w:val="auto"/>
          <w:sz w:val="28"/>
          <w:szCs w:val="28"/>
        </w:rPr>
        <w:t>415mm；观察筒可360度旋转，方便指导或讨论。</w:t>
      </w:r>
    </w:p>
    <w:p w14:paraId="5D97F503">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4具备ECO环保节能感应开关，操作人员离开30分钟后自动关闭透射光源。</w:t>
      </w:r>
    </w:p>
    <w:p w14:paraId="4C14233E">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5目镜: 10倍目镜，视场数20；双眼屈光度可调；带目镜罩2只。</w:t>
      </w:r>
    </w:p>
    <w:p w14:paraId="5F035C5A">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6载物台: 陶瓷覆涂机械载物台，载物台面积75mm×40mm；</w:t>
      </w:r>
    </w:p>
    <w:p w14:paraId="270958E5">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4.7</w:t>
      </w:r>
      <w:r>
        <w:rPr>
          <w:rFonts w:hint="eastAsia" w:hAnsi="宋体" w:cs="宋体"/>
          <w:color w:val="auto"/>
          <w:sz w:val="28"/>
          <w:szCs w:val="28"/>
        </w:rPr>
        <w:t>调焦机构: 谐波齿轮精细同轴粗微调焦机构，内置免调节防下滑机构，不使用易损坏的外调节松紧调节环，调焦行程15mm，调焦精度0.5mm/圈。</w:t>
      </w:r>
    </w:p>
    <w:p w14:paraId="43A6ACB5">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8照明系统:3W，5600K LED长寿命冷光源，亮度可调节。</w:t>
      </w:r>
    </w:p>
    <w:p w14:paraId="13D6A64D">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9聚光镜: 高性能的Abbe聚光镜</w:t>
      </w:r>
    </w:p>
    <w:p w14:paraId="7EA2ADA8">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10物镜: 配备高性能物镜</w:t>
      </w:r>
    </w:p>
    <w:p w14:paraId="19F88F72">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 xml:space="preserve">10.1 平场消色差物镜4x    </w:t>
      </w:r>
    </w:p>
    <w:p w14:paraId="739AFD14">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 xml:space="preserve">10.2 平场消色差物镜10x </w:t>
      </w:r>
    </w:p>
    <w:p w14:paraId="28B05454">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 xml:space="preserve">10.3 平场消色差物镜40x    </w:t>
      </w:r>
    </w:p>
    <w:p w14:paraId="565155C5">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 xml:space="preserve">10.4 平场消色差物镜100x  </w:t>
      </w:r>
    </w:p>
    <w:p w14:paraId="363FF7A1">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11</w:t>
      </w:r>
      <w:r>
        <w:rPr>
          <w:rFonts w:hint="eastAsia" w:hAnsi="宋体" w:cs="宋体"/>
          <w:color w:val="auto"/>
          <w:sz w:val="28"/>
          <w:szCs w:val="28"/>
          <w:lang w:val="en-US" w:eastAsia="zh-CN"/>
        </w:rPr>
        <w:t xml:space="preserve"> </w:t>
      </w:r>
      <w:r>
        <w:rPr>
          <w:rFonts w:hint="eastAsia" w:hAnsi="宋体" w:cs="宋体"/>
          <w:color w:val="auto"/>
          <w:sz w:val="28"/>
          <w:szCs w:val="28"/>
        </w:rPr>
        <w:t>机身带5V USB 口，方便使用充电宝给显微镜充电或给移动设备充电。</w:t>
      </w:r>
    </w:p>
    <w:p w14:paraId="2CCCC316">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12镜架两侧5档蓝色的发光强度显示 ，使用者从远处就可迅速检查发光强度。</w:t>
      </w:r>
    </w:p>
    <w:p w14:paraId="0F9F1C82">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13显微成像系统</w:t>
      </w:r>
    </w:p>
    <w:p w14:paraId="08C36319">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13.1彩色CMOS芯片尺寸1/2.5英寸</w:t>
      </w:r>
    </w:p>
    <w:p w14:paraId="2E2FCF2E">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13.2物理像素500万</w:t>
      </w:r>
    </w:p>
    <w:p w14:paraId="6A3FDC58">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13.</w:t>
      </w:r>
      <w:r>
        <w:rPr>
          <w:rFonts w:hint="eastAsia" w:hAnsi="宋体" w:cs="宋体"/>
          <w:color w:val="auto"/>
          <w:sz w:val="28"/>
          <w:szCs w:val="28"/>
          <w:lang w:val="en-US" w:eastAsia="zh-CN"/>
        </w:rPr>
        <w:t>3</w:t>
      </w:r>
      <w:r>
        <w:rPr>
          <w:rFonts w:hint="eastAsia" w:hAnsi="宋体" w:cs="宋体"/>
          <w:color w:val="auto"/>
          <w:sz w:val="28"/>
          <w:szCs w:val="28"/>
        </w:rPr>
        <w:t>拍摄速度20幅/秒（分辨率800 x 600）</w:t>
      </w:r>
    </w:p>
    <w:p w14:paraId="3E6EE83D">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13.4 曝光时间10us-2s增益可调.</w:t>
      </w:r>
    </w:p>
    <w:p w14:paraId="7ABAC778">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13.5 系统控制平台模块：为以后的功能升级提供了操作平台，并对数码CCD实行自动控制，图象处理工具如增强、编辑（修改）、注释、档案保存以及图像打印，能满足常规工作和科研的不同需求。</w:t>
      </w:r>
    </w:p>
    <w:p w14:paraId="6E133030">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13.6 除用于图像控制外，可用于系统以外的任意计算机，以便于浏览、输出图像</w:t>
      </w:r>
    </w:p>
    <w:p w14:paraId="56C4A17D">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13.7 软件自带暗室适应功能</w:t>
      </w:r>
    </w:p>
    <w:p w14:paraId="488C3C2A">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13.8对比度调整及保存功能；</w:t>
      </w:r>
    </w:p>
    <w:p w14:paraId="26B8CD37">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13.9标尺、长度、面积和荧光强度报告；</w:t>
      </w:r>
    </w:p>
    <w:p w14:paraId="5F4C1FCB">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w:t>
      </w:r>
      <w:r>
        <w:rPr>
          <w:rFonts w:hint="eastAsia" w:hAnsi="宋体" w:cs="宋体"/>
          <w:color w:val="auto"/>
          <w:sz w:val="28"/>
          <w:szCs w:val="28"/>
        </w:rPr>
        <w:t>13.10不同通道的叠加、假色定义、输出功能</w:t>
      </w:r>
    </w:p>
    <w:p w14:paraId="64A89F76">
      <w:pPr>
        <w:pStyle w:val="7"/>
        <w:keepNext w:val="0"/>
        <w:keepLines w:val="0"/>
        <w:pageBreakBefore w:val="0"/>
        <w:widowControl w:val="0"/>
        <w:kinsoku/>
        <w:wordWrap/>
        <w:overflowPunct/>
        <w:topLinePunct w:val="0"/>
        <w:bidi w:val="0"/>
        <w:snapToGrid/>
        <w:spacing w:line="440" w:lineRule="exact"/>
        <w:ind w:firstLine="562" w:firstLineChars="200"/>
        <w:textAlignment w:val="auto"/>
        <w:rPr>
          <w:rFonts w:hint="eastAsia" w:hAnsi="宋体" w:cs="宋体"/>
          <w:color w:val="auto"/>
          <w:sz w:val="28"/>
          <w:szCs w:val="28"/>
        </w:rPr>
      </w:pPr>
      <w:r>
        <w:rPr>
          <w:rFonts w:hint="eastAsia" w:hAnsi="宋体" w:cs="宋体"/>
          <w:b/>
          <w:bCs/>
          <w:color w:val="auto"/>
          <w:sz w:val="28"/>
          <w:szCs w:val="28"/>
          <w:lang w:val="en-US" w:eastAsia="zh-CN"/>
        </w:rPr>
        <w:t>4.2</w:t>
      </w:r>
      <w:r>
        <w:rPr>
          <w:rFonts w:hint="eastAsia" w:hAnsi="宋体" w:cs="宋体"/>
          <w:b/>
          <w:bCs/>
          <w:color w:val="auto"/>
          <w:sz w:val="28"/>
          <w:szCs w:val="28"/>
        </w:rPr>
        <w:t>显微摄影系统（倒置）</w:t>
      </w:r>
    </w:p>
    <w:p w14:paraId="6FC18D09">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1光学系统：无限远色差（ICS）校正系统，得到图像具高亮度、高对比度和极好的色差校正，V型光路系统设计，光路传递损失小。</w:t>
      </w:r>
    </w:p>
    <w:p w14:paraId="406F8AE6">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2系统具有极好的明场、相差观察功能。</w:t>
      </w:r>
    </w:p>
    <w:p w14:paraId="648ECAE2">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3透射光源，LED透射光照明系统。</w:t>
      </w:r>
    </w:p>
    <w:p w14:paraId="49CFA22B">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4</w:t>
      </w:r>
      <w:r>
        <w:rPr>
          <w:rFonts w:hint="eastAsia" w:hAnsi="宋体" w:cs="宋体"/>
          <w:color w:val="auto"/>
          <w:sz w:val="28"/>
          <w:szCs w:val="28"/>
          <w:lang w:val="en-US" w:eastAsia="zh-CN"/>
        </w:rPr>
        <w:t xml:space="preserve">  </w:t>
      </w:r>
      <w:r>
        <w:rPr>
          <w:rFonts w:hint="eastAsia" w:hAnsi="宋体" w:cs="宋体"/>
          <w:color w:val="auto"/>
          <w:sz w:val="28"/>
          <w:szCs w:val="28"/>
        </w:rPr>
        <w:t>45°双目观察筒，眼点高度360</w:t>
      </w:r>
      <w:r>
        <w:rPr>
          <w:rFonts w:hint="eastAsia" w:hAnsi="宋体" w:cs="宋体"/>
          <w:color w:val="auto"/>
          <w:sz w:val="28"/>
          <w:szCs w:val="28"/>
          <w:lang w:eastAsia="zh-CN"/>
        </w:rPr>
        <w:t>-</w:t>
      </w:r>
      <w:r>
        <w:rPr>
          <w:rFonts w:hint="eastAsia" w:hAnsi="宋体" w:cs="宋体"/>
          <w:color w:val="auto"/>
          <w:sz w:val="28"/>
          <w:szCs w:val="28"/>
        </w:rPr>
        <w:t>397mm， 两种观察姿势：站立、坐姿可调；</w:t>
      </w:r>
    </w:p>
    <w:p w14:paraId="259A57A7">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5智能关机设计，无人工作时，15min 自动关闭，延长光源使用寿命。</w:t>
      </w:r>
    </w:p>
    <w:p w14:paraId="6288673F">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6</w:t>
      </w:r>
      <w:r>
        <w:rPr>
          <w:rFonts w:hint="eastAsia" w:hAnsi="宋体" w:cs="宋体"/>
          <w:color w:val="auto"/>
          <w:sz w:val="28"/>
          <w:szCs w:val="28"/>
          <w:lang w:val="en-US" w:eastAsia="zh-CN"/>
        </w:rPr>
        <w:t xml:space="preserve"> </w:t>
      </w:r>
      <w:r>
        <w:rPr>
          <w:rFonts w:hint="eastAsia" w:hAnsi="宋体" w:cs="宋体"/>
          <w:color w:val="auto"/>
          <w:sz w:val="28"/>
          <w:szCs w:val="28"/>
        </w:rPr>
        <w:t xml:space="preserve"> 4位物镜转盘。</w:t>
      </w:r>
    </w:p>
    <w:p w14:paraId="7D52928D">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7陶瓷覆涂台面，面积200mm×239mm，载物台高度191mm。</w:t>
      </w:r>
    </w:p>
    <w:p w14:paraId="614C5C88">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 xml:space="preserve">8物镜： </w:t>
      </w:r>
    </w:p>
    <w:p w14:paraId="0F3C2A8C">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rPr>
        <w:t>4倍平场消色差相差物镜（工作距离12cm）</w:t>
      </w:r>
    </w:p>
    <w:p w14:paraId="46F0E503">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rPr>
        <w:t>10倍平场消色差相差物镜（工作距离4.6cm）</w:t>
      </w:r>
    </w:p>
    <w:p w14:paraId="1202F86B">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rPr>
        <w:t>20倍长工作距离相差物镜（工作距离4.6cm）</w:t>
      </w:r>
    </w:p>
    <w:p w14:paraId="4C8087E6">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rPr>
        <w:t>40倍长工作距离相差物镜（工作距离2.7cm）</w:t>
      </w:r>
    </w:p>
    <w:p w14:paraId="45A4C52C">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9目镜：视野数20，视度可调。</w:t>
      </w:r>
    </w:p>
    <w:p w14:paraId="2735E74C">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11镜架两侧有光强度显示条 ，使用者从远处就可迅速检查发光强度。</w:t>
      </w:r>
    </w:p>
    <w:p w14:paraId="094315BB">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12长工作距离聚光镜：NA0.3。</w:t>
      </w:r>
    </w:p>
    <w:p w14:paraId="0E7C64E4">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13显微成像系统</w:t>
      </w:r>
    </w:p>
    <w:p w14:paraId="48C55FCF">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13.1 彩色CMOS芯片尺寸1/2.5英寸</w:t>
      </w:r>
    </w:p>
    <w:p w14:paraId="20006DC7">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13.2 物理像素500万</w:t>
      </w:r>
    </w:p>
    <w:p w14:paraId="1D5B7EC2">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13.3 拍摄速度20幅/秒（分辨率800 x 600）</w:t>
      </w:r>
    </w:p>
    <w:p w14:paraId="5F352D30">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13.4 曝光时间10us-2s增益可调.</w:t>
      </w:r>
    </w:p>
    <w:p w14:paraId="5E51BA23">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13.5 系统控制平台模块：为以后的功能升级提供了操作平台，并对数码CCD实行自动控制，图象处理工具如增强、编辑（修改）、注释、档案保存以及图像打印，能满足常规工作和科研的不同需求。</w:t>
      </w:r>
    </w:p>
    <w:p w14:paraId="66EA24FF">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13.6 除用于图像控制外，可用于系统以外的任意计算机，以便于浏览、输出图像</w:t>
      </w:r>
    </w:p>
    <w:p w14:paraId="0A020565">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13.7 软件自带暗室适应功能</w:t>
      </w:r>
    </w:p>
    <w:p w14:paraId="763DEAFF">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13.8</w:t>
      </w:r>
      <w:r>
        <w:rPr>
          <w:rFonts w:hint="eastAsia" w:hAnsi="宋体" w:cs="宋体"/>
          <w:color w:val="auto"/>
          <w:sz w:val="28"/>
          <w:szCs w:val="28"/>
          <w:lang w:val="en-US" w:eastAsia="zh-CN"/>
        </w:rPr>
        <w:t xml:space="preserve"> </w:t>
      </w:r>
      <w:r>
        <w:rPr>
          <w:rFonts w:hint="eastAsia" w:hAnsi="宋体" w:cs="宋体"/>
          <w:color w:val="auto"/>
          <w:sz w:val="28"/>
          <w:szCs w:val="28"/>
        </w:rPr>
        <w:t>对比度调整及保存功能；</w:t>
      </w:r>
    </w:p>
    <w:p w14:paraId="057B78E1">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rPr>
      </w:pPr>
      <w:r>
        <w:rPr>
          <w:rFonts w:hint="eastAsia" w:hAnsi="宋体" w:cs="宋体"/>
          <w:color w:val="auto"/>
          <w:sz w:val="28"/>
          <w:szCs w:val="28"/>
          <w:lang w:val="en-US" w:eastAsia="zh-CN"/>
        </w:rPr>
        <w:t>4.2.</w:t>
      </w:r>
      <w:r>
        <w:rPr>
          <w:rFonts w:hint="eastAsia" w:hAnsi="宋体" w:cs="宋体"/>
          <w:color w:val="auto"/>
          <w:sz w:val="28"/>
          <w:szCs w:val="28"/>
        </w:rPr>
        <w:t>13.9</w:t>
      </w:r>
      <w:r>
        <w:rPr>
          <w:rFonts w:hint="eastAsia" w:hAnsi="宋体" w:cs="宋体"/>
          <w:color w:val="auto"/>
          <w:sz w:val="28"/>
          <w:szCs w:val="28"/>
          <w:lang w:val="en-US" w:eastAsia="zh-CN"/>
        </w:rPr>
        <w:t xml:space="preserve"> </w:t>
      </w:r>
      <w:r>
        <w:rPr>
          <w:rFonts w:hint="eastAsia" w:hAnsi="宋体" w:cs="宋体"/>
          <w:color w:val="auto"/>
          <w:sz w:val="28"/>
          <w:szCs w:val="28"/>
        </w:rPr>
        <w:t>标尺、长度、面积和荧光强度报告；</w:t>
      </w:r>
    </w:p>
    <w:p w14:paraId="13617A47">
      <w:pPr>
        <w:pStyle w:val="7"/>
        <w:keepNext w:val="0"/>
        <w:keepLines w:val="0"/>
        <w:pageBreakBefore w:val="0"/>
        <w:widowControl w:val="0"/>
        <w:kinsoku/>
        <w:wordWrap/>
        <w:overflowPunct/>
        <w:topLinePunct w:val="0"/>
        <w:bidi w:val="0"/>
        <w:snapToGrid/>
        <w:spacing w:line="440" w:lineRule="exact"/>
        <w:ind w:firstLine="560" w:firstLineChars="200"/>
        <w:textAlignment w:val="auto"/>
        <w:rPr>
          <w:rFonts w:hint="eastAsia" w:hAnsi="宋体" w:cs="宋体"/>
          <w:color w:val="auto"/>
          <w:sz w:val="28"/>
          <w:szCs w:val="28"/>
          <w:lang w:eastAsia="zh-CN"/>
        </w:rPr>
      </w:pPr>
      <w:r>
        <w:rPr>
          <w:rFonts w:hint="eastAsia" w:hAnsi="宋体" w:cs="宋体"/>
          <w:color w:val="auto"/>
          <w:sz w:val="28"/>
          <w:szCs w:val="28"/>
          <w:lang w:val="en-US" w:eastAsia="zh-CN"/>
        </w:rPr>
        <w:t>4.2.</w:t>
      </w:r>
      <w:r>
        <w:rPr>
          <w:rFonts w:hint="eastAsia" w:hAnsi="宋体" w:cs="宋体"/>
          <w:color w:val="auto"/>
          <w:sz w:val="28"/>
          <w:szCs w:val="28"/>
        </w:rPr>
        <w:t>13.10</w:t>
      </w:r>
      <w:r>
        <w:rPr>
          <w:rFonts w:hint="eastAsia" w:hAnsi="宋体" w:cs="宋体"/>
          <w:color w:val="auto"/>
          <w:sz w:val="28"/>
          <w:szCs w:val="28"/>
          <w:lang w:val="en-US" w:eastAsia="zh-CN"/>
        </w:rPr>
        <w:t xml:space="preserve"> </w:t>
      </w:r>
      <w:r>
        <w:rPr>
          <w:rFonts w:hint="eastAsia" w:hAnsi="宋体" w:cs="宋体"/>
          <w:color w:val="auto"/>
          <w:sz w:val="28"/>
          <w:szCs w:val="28"/>
        </w:rPr>
        <w:t>不同通道的叠加、假色定义、输出功能</w:t>
      </w:r>
      <w:r>
        <w:rPr>
          <w:rFonts w:hint="eastAsia" w:hAnsi="宋体" w:cs="宋体"/>
          <w:color w:val="auto"/>
          <w:sz w:val="28"/>
          <w:szCs w:val="28"/>
          <w:lang w:eastAsia="zh-CN"/>
        </w:rPr>
        <w:t>。</w:t>
      </w:r>
    </w:p>
    <w:p w14:paraId="6213C85F">
      <w:pPr>
        <w:keepNext w:val="0"/>
        <w:keepLines w:val="0"/>
        <w:pageBreakBefore w:val="0"/>
        <w:widowControl w:val="0"/>
        <w:kinsoku/>
        <w:wordWrap/>
        <w:overflowPunct/>
        <w:topLinePunct w:val="0"/>
        <w:bidi w:val="0"/>
        <w:snapToGrid/>
        <w:spacing w:line="440" w:lineRule="exact"/>
        <w:ind w:firstLine="562" w:firstLineChars="200"/>
        <w:textAlignment w:val="auto"/>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5.超速离心机</w:t>
      </w:r>
    </w:p>
    <w:p w14:paraId="583741A6">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技术指标</w:t>
      </w:r>
    </w:p>
    <w:p w14:paraId="52F79644">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1.最高转速≥100,000 RPM；后期可拓展定角转头最大单次实际离心体积1500mL(6*250ml)</w:t>
      </w:r>
    </w:p>
    <w:p w14:paraId="35A080C0">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2.转速控制精度:  ≤± 2 RPM；</w:t>
      </w:r>
    </w:p>
    <w:p w14:paraId="34A6E196">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3.采用≥15寸触幕式液晶显示屏，具备中文操作界面，以方便使用界面直观，便于操作；</w:t>
      </w:r>
    </w:p>
    <w:p w14:paraId="2D79BBD1">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4.接触式不平衡检测及保护，不平衡检测器在转动轴上，具全程监控功能；</w:t>
      </w:r>
    </w:p>
    <w:p w14:paraId="6B6F7D3E">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5.空气冷却马达，无需使用CFC或其它化学冷却液，离心室采用半导体固体制冷，无需压缩机；</w:t>
      </w:r>
    </w:p>
    <w:p w14:paraId="12191E58">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6.仪器具备转头动态惯性检测 (Dynamic Rotor Inertia Check)功能，若发现有超载情况，会自动回至最高容许转速,有效保护电机和转头，并避免危险；</w:t>
      </w:r>
    </w:p>
    <w:p w14:paraId="78064E25">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7.实际真空度需在显示屏上实时显示具体阿拉伯数值，非高、中、低显示；保证每次实验条件的稳定性、对比性和重复性，并可及时发现真空系统稳定性问题；</w:t>
      </w:r>
    </w:p>
    <w:p w14:paraId="4D2F5A97">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8.目视平衡，样品不平衡容许度：≥±5ml或样品体积±10%；体积差≥±10mm，做到真正的目视平衡；</w:t>
      </w:r>
    </w:p>
    <w:p w14:paraId="564A3228">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9.加速/减速选择：≥10档加速/11档减速；</w:t>
      </w:r>
    </w:p>
    <w:p w14:paraId="50FFAA87">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10.离心时间设定范围为999小时59分，连续离心；</w:t>
      </w:r>
    </w:p>
    <w:p w14:paraId="10075120">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11.可实现本机资料查询，包括转头，离心管数据库等；</w:t>
      </w:r>
    </w:p>
    <w:p w14:paraId="2E9E3358">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12.区带/连续流操作具备授权功能，以便于对使用者进行权限管理；</w:t>
      </w:r>
    </w:p>
    <w:p w14:paraId="560E94EE">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13.区带/连续流操作界面以流程图显示，简单、直观，便于操作</w:t>
      </w:r>
    </w:p>
    <w:p w14:paraId="5D88430D">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14. 后期可提供实验室常用15ml(非其他离心体积)高效率离心管，以缩短离心时间，提高离心效率；</w:t>
      </w:r>
    </w:p>
    <w:p w14:paraId="021B515B">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15.仪器主机和转头均为非代加工产品；</w:t>
      </w:r>
    </w:p>
    <w:p w14:paraId="75463FCF">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16.后期可提供无菌无酶同一品牌配套离心管；可配用多种离心管，包括 Opti-seal管、Quick-seal管、锥型管、g-max 管及Ultra-clear管；</w:t>
      </w:r>
    </w:p>
    <w:p w14:paraId="7184F584">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17.配置：</w:t>
      </w:r>
    </w:p>
    <w:p w14:paraId="5D708413">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17.1主机1台，最高转速≥100,000 rpm；</w:t>
      </w:r>
    </w:p>
    <w:p w14:paraId="1A39D349">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17.2最大容量≥8×39ml的钛合金定角转头1个（转头k因子≤44），最高转速≥70,000 rpm，最大相对离心力≥504,000×g ；提供6个可多次使用26.3ml离心瓶（k因子为≤59）。</w:t>
      </w:r>
    </w:p>
    <w:p w14:paraId="246A773E">
      <w:pPr>
        <w:keepNext w:val="0"/>
        <w:keepLines w:val="0"/>
        <w:pageBreakBefore w:val="0"/>
        <w:widowControl w:val="0"/>
        <w:kinsoku/>
        <w:wordWrap/>
        <w:overflowPunct/>
        <w:topLinePunct w:val="0"/>
        <w:bidi w:val="0"/>
        <w:snapToGrid/>
        <w:spacing w:line="440" w:lineRule="exact"/>
        <w:ind w:firstLine="562" w:firstLineChars="200"/>
        <w:textAlignment w:val="auto"/>
        <w:rPr>
          <w:rFonts w:hint="eastAsia" w:ascii="宋体" w:hAnsi="宋体" w:cs="宋体"/>
          <w:b w:val="0"/>
          <w:bCs/>
          <w:color w:val="auto"/>
          <w:sz w:val="28"/>
          <w:szCs w:val="28"/>
          <w:lang w:val="en-US" w:eastAsia="zh-CN"/>
        </w:rPr>
      </w:pPr>
      <w:r>
        <w:rPr>
          <w:rFonts w:hint="eastAsia" w:ascii="宋体" w:hAnsi="宋体" w:cs="宋体"/>
          <w:b/>
          <w:bCs w:val="0"/>
          <w:color w:val="auto"/>
          <w:sz w:val="28"/>
          <w:szCs w:val="28"/>
          <w:lang w:val="en-US" w:eastAsia="zh-CN"/>
        </w:rPr>
        <w:t>6.高速离心机</w:t>
      </w:r>
    </w:p>
    <w:p w14:paraId="43740D40">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技术指标</w:t>
      </w:r>
    </w:p>
    <w:p w14:paraId="2442C1D2">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1.最高转速：≥29,000 rpm；最大离心力：≥64,400×g；最大容量：≥6×85ml</w:t>
      </w:r>
    </w:p>
    <w:p w14:paraId="4718EF27">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2.微机控制，数字显示，触摸式按键操作</w:t>
      </w:r>
    </w:p>
    <w:p w14:paraId="1F08F462">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3．温度设置范围为-20C至40C，采用非CFC冷冻剂（R134A）</w:t>
      </w:r>
    </w:p>
    <w:p w14:paraId="3CFF9253">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4．具有24×1.5ml生物安全转头配套</w:t>
      </w:r>
    </w:p>
    <w:p w14:paraId="02A3569E">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5.可以选配36*2ml转头，并且最大离心力≥64,400×g，最大转速≥28,000rpm</w:t>
      </w:r>
    </w:p>
    <w:p w14:paraId="0C7A421A">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6.升/降速率选择：≥10个/ 10个</w:t>
      </w:r>
    </w:p>
    <w:p w14:paraId="19AA876A">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7.数字显示；实时RPM/RCF互换读数显示</w:t>
      </w:r>
    </w:p>
    <w:p w14:paraId="0188CC18">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8.时间设定范围：至9小时59分钟，另有连续离心、短暂离心功能</w:t>
      </w:r>
    </w:p>
    <w:p w14:paraId="728481BF">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 xml:space="preserve">9.安全功能：转头不平衡检测；超速、超温保护；备有≥24x2mL生物安全转头，防止工作人员受样品污染； </w:t>
      </w:r>
    </w:p>
    <w:p w14:paraId="188B3C9D">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10.配置：</w:t>
      </w:r>
    </w:p>
    <w:p w14:paraId="7CFF0CE3">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10.1主机一台，最高转速：≥30,000 rpm；</w:t>
      </w:r>
    </w:p>
    <w:p w14:paraId="532CF41D">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10.2生物安全定角转头1个，最大相对离心力≥62048 ×g，最高转速≥26000rpm，最大容量  ≥24×1.5ml；</w:t>
      </w:r>
    </w:p>
    <w:p w14:paraId="5D78EBBC">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10.3定角转头1个，最大容量≥6x85mL ，最大转速≥15,500rpm, 最大相对离心力≥26320x g。配置50ml、15ml适配器。</w:t>
      </w:r>
    </w:p>
    <w:p w14:paraId="68658B64">
      <w:pPr>
        <w:keepNext w:val="0"/>
        <w:keepLines w:val="0"/>
        <w:pageBreakBefore w:val="0"/>
        <w:widowControl w:val="0"/>
        <w:kinsoku/>
        <w:wordWrap/>
        <w:overflowPunct/>
        <w:topLinePunct w:val="0"/>
        <w:bidi w:val="0"/>
        <w:snapToGrid/>
        <w:spacing w:line="440" w:lineRule="exact"/>
        <w:ind w:firstLine="562" w:firstLineChars="200"/>
        <w:textAlignment w:val="auto"/>
        <w:rPr>
          <w:rFonts w:hint="eastAsia" w:ascii="宋体" w:hAnsi="宋体" w:cs="宋体"/>
          <w:b/>
          <w:color w:val="auto"/>
          <w:sz w:val="28"/>
          <w:szCs w:val="28"/>
        </w:rPr>
      </w:pPr>
      <w:r>
        <w:rPr>
          <w:rFonts w:hint="eastAsia" w:ascii="宋体" w:hAnsi="宋体" w:cs="宋体"/>
          <w:b/>
          <w:color w:val="auto"/>
          <w:sz w:val="28"/>
          <w:szCs w:val="28"/>
          <w:lang w:val="en-US" w:eastAsia="zh-CN"/>
        </w:rPr>
        <w:t>7.</w:t>
      </w:r>
      <w:r>
        <w:rPr>
          <w:rFonts w:hint="eastAsia" w:ascii="宋体" w:hAnsi="宋体" w:cs="宋体"/>
          <w:b/>
          <w:color w:val="auto"/>
          <w:sz w:val="28"/>
          <w:szCs w:val="28"/>
        </w:rPr>
        <w:t>可降温二氧化碳培养箱</w:t>
      </w:r>
    </w:p>
    <w:p w14:paraId="245E2217">
      <w:pPr>
        <w:keepNext w:val="0"/>
        <w:keepLines w:val="0"/>
        <w:pageBreakBefore w:val="0"/>
        <w:widowControl w:val="0"/>
        <w:kinsoku/>
        <w:wordWrap/>
        <w:overflowPunct/>
        <w:topLinePunct w:val="0"/>
        <w:bidi w:val="0"/>
        <w:snapToGrid/>
        <w:spacing w:line="440" w:lineRule="exact"/>
        <w:ind w:firstLine="560" w:firstLineChars="200"/>
        <w:textAlignment w:val="auto"/>
        <w:rPr>
          <w:rFonts w:hint="default" w:ascii="宋体" w:hAnsi="宋体" w:cs="宋体"/>
          <w:b w:val="0"/>
          <w:bCs/>
          <w:color w:val="auto"/>
          <w:sz w:val="28"/>
          <w:szCs w:val="28"/>
          <w:lang w:val="en-US" w:eastAsia="zh-CN"/>
        </w:rPr>
      </w:pPr>
      <w:bookmarkStart w:id="1" w:name="OLE_LINK8"/>
      <w:r>
        <w:rPr>
          <w:rFonts w:hint="eastAsia" w:ascii="宋体" w:hAnsi="宋体" w:cs="宋体"/>
          <w:b w:val="0"/>
          <w:bCs/>
          <w:color w:val="auto"/>
          <w:sz w:val="28"/>
          <w:szCs w:val="28"/>
          <w:lang w:val="en-US" w:eastAsia="zh-CN"/>
        </w:rPr>
        <w:t>1、初设温度控制精度≤±0.1℃，</w:t>
      </w:r>
    </w:p>
    <w:p w14:paraId="2085329B">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2、温度控制范围：半导体制冷，环境温度-8℃~60℃；温度控制精度：≤±0.1℃；温度波动：≤±0.3℃@37℃；</w:t>
      </w:r>
    </w:p>
    <w:p w14:paraId="649C6782">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3、灭菌方式：具有85-100℃高温湿热循环灭菌或者200℃以上高温干热灭菌；湿热灭菌周期：整个灭菌周期≤15个小时（包括升温，灭菌，降温，干燥整个周期），干热灭菌≤12个小时；</w:t>
      </w:r>
    </w:p>
    <w:p w14:paraId="68750998">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4、箱内主滤器及箱内洁净度：配备ULPA超高效空气滤器（直径大于20cm），0.3μm颗粒截留效率≥99.999%；过滤器安装在箱内，原位高温灭菌无需取出，避免二次污染；</w:t>
      </w:r>
    </w:p>
    <w:p w14:paraId="11E105EC">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5、气体在线过滤器：进入培养箱内的气体需经过0.2um在线过滤器，消除输入气体中的污染物和杂质；</w:t>
      </w:r>
    </w:p>
    <w:p w14:paraId="18179545">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6、灭菌过程中不需要拆除所有过滤器及CO2传感器。</w:t>
      </w:r>
    </w:p>
    <w:p w14:paraId="6A157486">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7、控污设计：箱体外漆面采用银离子抑菌涂层或者氧化锌纳米涂层（需提供涂层抗菌实验图文资料）；</w:t>
      </w:r>
    </w:p>
    <w:p w14:paraId="7EA5D06F">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8、CO2传感器：采用IR单光束双波长型CO2传感器，具备CO2浓度自动校准功能，无需人工零点校正，检测更精准；</w:t>
      </w:r>
    </w:p>
    <w:p w14:paraId="0789C57F">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9、报警系统：微电脑控制系统，具有温度超限、CO2浓度超限、开门超时、CO2钢瓶耗竭、ULPA报警提示功能；低气量预警时，余量至少可维持一周，预留气瓶更换时间（附相关说明资料）；</w:t>
      </w:r>
    </w:p>
    <w:p w14:paraId="7CE3F4A3">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10、增湿水盘：水盘式加湿，方便取出换水及消毒，预防水垢形成；避免化学抑菌剂对内胆底部长期侵蚀，损害结构，避免水库式造成的污渍残留。</w:t>
      </w:r>
    </w:p>
    <w:p w14:paraId="0956A8C8">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bookmarkStart w:id="2" w:name="_Hlk101785649"/>
      <w:r>
        <w:rPr>
          <w:rFonts w:hint="eastAsia" w:ascii="宋体" w:hAnsi="宋体" w:cs="宋体"/>
          <w:b w:val="0"/>
          <w:bCs/>
          <w:color w:val="auto"/>
          <w:sz w:val="28"/>
          <w:szCs w:val="28"/>
          <w:lang w:val="en-US" w:eastAsia="zh-CN"/>
        </w:rPr>
        <w:t>11、箱体涂层耐过氧化氢、臭氧腐蚀（需提供第三方检测报告）</w:t>
      </w:r>
      <w:bookmarkEnd w:id="2"/>
    </w:p>
    <w:bookmarkEnd w:id="1"/>
    <w:p w14:paraId="6D555726">
      <w:pPr>
        <w:pStyle w:val="8"/>
        <w:keepNext w:val="0"/>
        <w:keepLines w:val="0"/>
        <w:pageBreakBefore w:val="0"/>
        <w:widowControl w:val="0"/>
        <w:kinsoku/>
        <w:wordWrap/>
        <w:overflowPunct/>
        <w:topLinePunct w:val="0"/>
        <w:bidi w:val="0"/>
        <w:snapToGrid/>
        <w:spacing w:line="440" w:lineRule="exact"/>
        <w:ind w:firstLine="562" w:firstLineChars="200"/>
        <w:textAlignment w:val="auto"/>
        <w:rPr>
          <w:rFonts w:ascii="宋体" w:hAnsi="宋体" w:cs="宋体"/>
          <w:color w:val="auto"/>
          <w:sz w:val="28"/>
          <w:szCs w:val="28"/>
        </w:rPr>
      </w:pPr>
      <w:bookmarkStart w:id="3" w:name="OLE_LINK9"/>
      <w:r>
        <w:rPr>
          <w:rFonts w:hint="eastAsia" w:ascii="宋体" w:hAnsi="宋体" w:cs="宋体"/>
          <w:b/>
          <w:color w:val="auto"/>
          <w:sz w:val="28"/>
          <w:szCs w:val="28"/>
          <w:lang w:val="en-US" w:eastAsia="zh-CN"/>
        </w:rPr>
        <w:t>8.</w:t>
      </w:r>
      <w:r>
        <w:rPr>
          <w:rFonts w:hint="eastAsia" w:ascii="宋体" w:hAnsi="宋体" w:cs="宋体"/>
          <w:b/>
          <w:color w:val="auto"/>
          <w:sz w:val="28"/>
          <w:szCs w:val="28"/>
        </w:rPr>
        <w:t>基质辅助激光解析串联飞行时间质谱仪</w:t>
      </w:r>
    </w:p>
    <w:p w14:paraId="3282AEEC">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1主要参数</w:t>
      </w:r>
    </w:p>
    <w:p w14:paraId="3390E85C">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1.1主要用途:用于微生物(细菌、霉菌、酵母、分枝杆菌、诺卡菌)样品的快速鉴定及药敏测试分析。 </w:t>
      </w:r>
    </w:p>
    <w:p w14:paraId="78C0A4ED">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1.2电力要求：220-240V，单相；工作温度：18-26度；相对湿度：&lt;70%。</w:t>
      </w:r>
    </w:p>
    <w:p w14:paraId="75B98D35">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1.3激光器：频率1-50Hz可调， 激光聚焦直径可调，激光强度可调，适用于不同的MALDI样品制备方法。 </w:t>
      </w:r>
    </w:p>
    <w:p w14:paraId="465DEF22">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1.4  MALDI 离子源：在宽质量范围同时获得最高的分辨率，离子源无需清洗。 </w:t>
      </w:r>
    </w:p>
    <w:p w14:paraId="3BE803DE">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1.5检测器: 高灵敏度、快速微通道检测器，具有减少基质干扰信号的功能。 </w:t>
      </w:r>
    </w:p>
    <w:p w14:paraId="700BE1D0">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1.6线性模式飞行距离不少于1.2m。 </w:t>
      </w:r>
    </w:p>
    <w:p w14:paraId="70AAD8DE">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1.7系统自带同品牌的微生物鉴定软件和菌种鉴定数据库，保证鉴定结果分析的可靠性；具备两套独立的且可相互切换数据库，方便用户进行常规鉴定和科研试验两种用途。 </w:t>
      </w:r>
    </w:p>
    <w:p w14:paraId="030E43C1">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1.8鉴定数据库：超过2200种菌，其中真菌超过200种；菌种数与对应建库菌株数相比超过1：10，充分覆盖特殊类型的不同来源菌株，提升鉴定到种的准确性（提供彩页、技术手册或原厂数据库证明文件）。 </w:t>
      </w:r>
    </w:p>
    <w:p w14:paraId="7870E6CF">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1.9鉴定数据库涵盖以下重点细菌：炭疽芽孢杆菌，克柔假丝酵母，隐球菌(多种)，大肠埃希菌0157，头状地霉，溶血嗜血杆菌，卡它(布兰汉)莫拉菌，星状诺卡菌，沙门菌(多种)，痢疾志贺菌，腐生葡萄球菌，霍乱弧菌，肺炎链球菌和缓症链球菌。 </w:t>
      </w:r>
    </w:p>
    <w:p w14:paraId="64AEB66D">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1.10具备高级专家图谱鉴别系统(ASC)，采用图谱分布概率权重矩阵分析原理建立数据库和鉴定样本图谱（提供彩页、技术手册或原厂数据库证明文件）；能提供包括聚类分析和PCA分析在内的统计功能。 </w:t>
      </w:r>
    </w:p>
    <w:p w14:paraId="25CD6761">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1.11系统自动判读，给出单一的诊断级鉴定结果和置信度。 </w:t>
      </w:r>
    </w:p>
    <w:p w14:paraId="48B090D3">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1.12菌谱库不断添加更新，并可实现开放给用户自由增加菌种数目，建立未知微生物的标准蛋白质组指纹质谱数据库。 </w:t>
      </w:r>
    </w:p>
    <w:p w14:paraId="016EB9BE">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1.13可直接连接并管理药敏分析仪、无菌培养检测系统等微生物检测设备，提供快速鉴定及药敏分析（ID/AST）统一界面，直接实现样品数据整合及实验结果共享；可进行所有仪器全过程监控，提供报警灯，电子邮件与手机短信等重要信息远程预警功能，并具有远程维护功能。 </w:t>
      </w:r>
    </w:p>
    <w:p w14:paraId="1EBC784D">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1.14可同时将微生物检测数据连接至实验室信息管理系统（LIS）。 </w:t>
      </w:r>
    </w:p>
    <w:p w14:paraId="3D992D0D">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1.15  1-50Hz可变重复频率的N2激光，可使用60,000,000次以上射击，对于高质量分析，不损失线性模式性能。 </w:t>
      </w:r>
    </w:p>
    <w:p w14:paraId="2818DE60">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1.16  m/z范围：1-500 kDa（线性模式）。 </w:t>
      </w:r>
    </w:p>
    <w:p w14:paraId="4DA04F98">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1.17分辨率：&gt;5000 FWHM(ACTH促肾上腺皮质激素18-39)线性模式。 </w:t>
      </w:r>
    </w:p>
    <w:p w14:paraId="4EAA2C31">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1.18灵敏度：0.25 fmol (Glu-fibrinopeptide)。 </w:t>
      </w:r>
    </w:p>
    <w:p w14:paraId="619C8DE3">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1.19质量准确度 &lt;30ppm。 </w:t>
      </w:r>
    </w:p>
    <w:p w14:paraId="2A88F97B">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1.20可同时上机不少于4块各自独立的48微孔靶板 ,并且同时鉴定不少于192株菌。 </w:t>
      </w:r>
    </w:p>
    <w:p w14:paraId="3DB69C9D">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1.21样品板：有可扫描条码，满足可追溯性；样品板上有质控孔位。 </w:t>
      </w:r>
    </w:p>
    <w:p w14:paraId="4765889F">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1.22 MALDI-TOF质谱鉴定方法, 针对常规细菌只需使用质谱样品处理基质溶液进行混合即可上机，不需要另外的前处理步骤。 </w:t>
      </w:r>
    </w:p>
    <w:p w14:paraId="6F257A8A">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1.23针对分枝杆菌和诺卡菌鉴定，提供专门的商品化磁珠灭活试剂盒以保证生物安全性，仅需30分钟即可完成分枝杆菌和诺卡菌的灭活提取并获得鉴定结果。 </w:t>
      </w:r>
    </w:p>
    <w:p w14:paraId="65D00E5D">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1.24针对霉菌鉴定，提供专门的商品化霉菌提取试剂盒以保证生物安全性。 </w:t>
      </w:r>
    </w:p>
    <w:p w14:paraId="3E73FC54">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1.25利用大肠埃希氏菌ATCC8739为标准物校正，符合国标 GB/T 33682-2017。 </w:t>
      </w:r>
    </w:p>
    <w:p w14:paraId="08C42F04">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1.26控制系统： Windows 7及以上操作系统，2.0GHz CPU双核处理器，2GB内存，250GB硬盘，DVD刻录光驱，液晶显示屏，激光打印机。 </w:t>
      </w:r>
    </w:p>
    <w:p w14:paraId="1DD02495">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1.27仪器、即用型基质液、一次性靶板有获得NMPA或者CFDA的注册证，对于特殊微生物（丝状真菌、奴卡菌及分枝杆菌）有获得NMPA或者CFDA认证的商品化提取试剂盒，并提供证明文件。</w:t>
      </w:r>
    </w:p>
    <w:p w14:paraId="09BC5189">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1.28仪器通过21CFR Part11认证，符合欧洲体外诊断认证CE /IVD 标志，仪器获得美国FDA和AOAC的认可。</w:t>
      </w:r>
    </w:p>
    <w:p w14:paraId="6CC77208">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2配制清单</w:t>
      </w:r>
    </w:p>
    <w:p w14:paraId="4ACEDF6F">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2.1基质辅助激光解析串联飞行时间质谱仪 </w:t>
      </w:r>
      <w:r>
        <w:rPr>
          <w:rFonts w:hint="eastAsia" w:ascii="宋体" w:hAnsi="宋体" w:cs="宋体"/>
          <w:color w:val="auto"/>
          <w:sz w:val="28"/>
          <w:szCs w:val="28"/>
        </w:rPr>
        <w:tab/>
      </w:r>
      <w:r>
        <w:rPr>
          <w:rFonts w:hint="eastAsia" w:ascii="宋体" w:hAnsi="宋体" w:cs="宋体"/>
          <w:color w:val="auto"/>
          <w:sz w:val="28"/>
          <w:szCs w:val="28"/>
        </w:rPr>
        <w:t>1台</w:t>
      </w:r>
      <w:r>
        <w:rPr>
          <w:rFonts w:hint="eastAsia" w:ascii="宋体" w:hAnsi="宋体" w:cs="宋体"/>
          <w:color w:val="auto"/>
          <w:sz w:val="28"/>
          <w:szCs w:val="28"/>
        </w:rPr>
        <w:tab/>
      </w:r>
    </w:p>
    <w:p w14:paraId="0A3E0A51">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2.2预处理站</w:t>
      </w:r>
      <w:r>
        <w:rPr>
          <w:rFonts w:hint="eastAsia" w:ascii="宋体" w:hAnsi="宋体" w:cs="宋体"/>
          <w:color w:val="auto"/>
          <w:sz w:val="28"/>
          <w:szCs w:val="28"/>
        </w:rPr>
        <w:tab/>
      </w:r>
      <w:r>
        <w:rPr>
          <w:rFonts w:hint="eastAsia" w:ascii="宋体" w:hAnsi="宋体" w:cs="宋体"/>
          <w:color w:val="auto"/>
          <w:sz w:val="28"/>
          <w:szCs w:val="28"/>
        </w:rPr>
        <w:tab/>
      </w:r>
      <w:r>
        <w:rPr>
          <w:rFonts w:hint="eastAsia" w:ascii="宋体" w:hAnsi="宋体" w:cs="宋体"/>
          <w:color w:val="auto"/>
          <w:sz w:val="28"/>
          <w:szCs w:val="28"/>
        </w:rPr>
        <w:t>1台</w:t>
      </w:r>
      <w:r>
        <w:rPr>
          <w:rFonts w:hint="eastAsia" w:ascii="宋体" w:hAnsi="宋体" w:cs="宋体"/>
          <w:color w:val="auto"/>
          <w:sz w:val="28"/>
          <w:szCs w:val="28"/>
        </w:rPr>
        <w:tab/>
      </w:r>
    </w:p>
    <w:p w14:paraId="17452D34">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2.3数据采集站</w:t>
      </w:r>
      <w:r>
        <w:rPr>
          <w:rFonts w:hint="eastAsia" w:ascii="宋体" w:hAnsi="宋体" w:cs="宋体"/>
          <w:color w:val="auto"/>
          <w:sz w:val="28"/>
          <w:szCs w:val="28"/>
        </w:rPr>
        <w:tab/>
      </w:r>
      <w:r>
        <w:rPr>
          <w:rFonts w:hint="eastAsia" w:ascii="宋体" w:hAnsi="宋体" w:cs="宋体"/>
          <w:color w:val="auto"/>
          <w:sz w:val="28"/>
          <w:szCs w:val="28"/>
        </w:rPr>
        <w:tab/>
      </w:r>
      <w:r>
        <w:rPr>
          <w:rFonts w:hint="eastAsia" w:ascii="宋体" w:hAnsi="宋体" w:cs="宋体"/>
          <w:color w:val="auto"/>
          <w:sz w:val="28"/>
          <w:szCs w:val="28"/>
        </w:rPr>
        <w:t>1台</w:t>
      </w:r>
      <w:r>
        <w:rPr>
          <w:rFonts w:hint="eastAsia" w:ascii="宋体" w:hAnsi="宋体" w:cs="宋体"/>
          <w:color w:val="auto"/>
          <w:sz w:val="28"/>
          <w:szCs w:val="28"/>
        </w:rPr>
        <w:tab/>
      </w:r>
    </w:p>
    <w:p w14:paraId="70A478AD">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2.4中央服务器平台管理软件1套</w:t>
      </w:r>
    </w:p>
    <w:p w14:paraId="37E6997F">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2.5临床数据库</w:t>
      </w:r>
      <w:r>
        <w:rPr>
          <w:rFonts w:hint="eastAsia" w:ascii="宋体" w:hAnsi="宋体" w:cs="宋体"/>
          <w:color w:val="auto"/>
          <w:sz w:val="28"/>
          <w:szCs w:val="28"/>
        </w:rPr>
        <w:tab/>
      </w:r>
      <w:r>
        <w:rPr>
          <w:rFonts w:hint="eastAsia" w:ascii="宋体" w:hAnsi="宋体" w:cs="宋体"/>
          <w:color w:val="auto"/>
          <w:sz w:val="28"/>
          <w:szCs w:val="28"/>
        </w:rPr>
        <w:tab/>
      </w:r>
      <w:r>
        <w:rPr>
          <w:rFonts w:hint="eastAsia" w:ascii="宋体" w:hAnsi="宋体" w:cs="宋体"/>
          <w:color w:val="auto"/>
          <w:sz w:val="28"/>
          <w:szCs w:val="28"/>
        </w:rPr>
        <w:t xml:space="preserve"> 1套</w:t>
      </w:r>
      <w:r>
        <w:rPr>
          <w:rFonts w:hint="eastAsia" w:ascii="宋体" w:hAnsi="宋体" w:cs="宋体"/>
          <w:color w:val="auto"/>
          <w:sz w:val="28"/>
          <w:szCs w:val="28"/>
        </w:rPr>
        <w:tab/>
      </w:r>
    </w:p>
    <w:p w14:paraId="0E808F56">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2.6  UPS稳压电源</w:t>
      </w:r>
      <w:r>
        <w:rPr>
          <w:rFonts w:hint="eastAsia" w:ascii="宋体" w:hAnsi="宋体" w:cs="宋体"/>
          <w:color w:val="auto"/>
          <w:sz w:val="28"/>
          <w:szCs w:val="28"/>
        </w:rPr>
        <w:tab/>
      </w:r>
      <w:r>
        <w:rPr>
          <w:rFonts w:hint="eastAsia" w:ascii="宋体" w:hAnsi="宋体" w:cs="宋体"/>
          <w:color w:val="auto"/>
          <w:sz w:val="28"/>
          <w:szCs w:val="28"/>
        </w:rPr>
        <w:t xml:space="preserve"> 1台</w:t>
      </w:r>
      <w:r>
        <w:rPr>
          <w:rFonts w:hint="eastAsia" w:ascii="宋体" w:hAnsi="宋体" w:cs="宋体"/>
          <w:color w:val="auto"/>
          <w:sz w:val="28"/>
          <w:szCs w:val="28"/>
        </w:rPr>
        <w:tab/>
      </w:r>
    </w:p>
    <w:p w14:paraId="7B3DAAD3">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2.7条码扫描器</w:t>
      </w:r>
      <w:r>
        <w:rPr>
          <w:rFonts w:hint="eastAsia" w:ascii="宋体" w:hAnsi="宋体" w:cs="宋体"/>
          <w:color w:val="auto"/>
          <w:sz w:val="28"/>
          <w:szCs w:val="28"/>
        </w:rPr>
        <w:tab/>
      </w:r>
      <w:r>
        <w:rPr>
          <w:rFonts w:hint="eastAsia" w:ascii="宋体" w:hAnsi="宋体" w:cs="宋体"/>
          <w:color w:val="auto"/>
          <w:sz w:val="28"/>
          <w:szCs w:val="28"/>
        </w:rPr>
        <w:t xml:space="preserve">     2个</w:t>
      </w:r>
      <w:r>
        <w:rPr>
          <w:rFonts w:hint="eastAsia" w:ascii="宋体" w:hAnsi="宋体" w:cs="宋体"/>
          <w:color w:val="auto"/>
          <w:sz w:val="28"/>
          <w:szCs w:val="28"/>
        </w:rPr>
        <w:tab/>
      </w:r>
    </w:p>
    <w:p w14:paraId="16CFF978">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2.8激光打印机  </w:t>
      </w:r>
      <w:r>
        <w:rPr>
          <w:rFonts w:hint="eastAsia" w:ascii="宋体" w:hAnsi="宋体" w:cs="宋体"/>
          <w:color w:val="auto"/>
          <w:sz w:val="28"/>
          <w:szCs w:val="28"/>
        </w:rPr>
        <w:tab/>
      </w:r>
      <w:r>
        <w:rPr>
          <w:rFonts w:hint="eastAsia" w:ascii="宋体" w:hAnsi="宋体" w:cs="宋体"/>
          <w:color w:val="auto"/>
          <w:sz w:val="28"/>
          <w:szCs w:val="28"/>
        </w:rPr>
        <w:t xml:space="preserve"> 1台</w:t>
      </w:r>
    </w:p>
    <w:p w14:paraId="4848A63B">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2.9一次性靶板 1盒</w:t>
      </w:r>
    </w:p>
    <w:p w14:paraId="43F023CA">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2.10即用质谱专用基质 1盒</w:t>
      </w:r>
    </w:p>
    <w:p w14:paraId="3EB875EC">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2.11  RUO科研软件系统 1套</w:t>
      </w:r>
    </w:p>
    <w:p w14:paraId="0F9C65C0">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2.12科研数据库 1套</w:t>
      </w:r>
    </w:p>
    <w:p w14:paraId="265BB461">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2.13药敏分析软件 1套</w:t>
      </w:r>
    </w:p>
    <w:p w14:paraId="07B47CD4">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2.14服务器    1套    </w:t>
      </w:r>
    </w:p>
    <w:p w14:paraId="048D4FA3">
      <w:pPr>
        <w:pStyle w:val="8"/>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2.15金属靶板 1盒</w:t>
      </w:r>
    </w:p>
    <w:bookmarkEnd w:id="3"/>
    <w:p w14:paraId="6FB3BF3C">
      <w:pPr>
        <w:keepNext w:val="0"/>
        <w:keepLines w:val="0"/>
        <w:pageBreakBefore w:val="0"/>
        <w:widowControl w:val="0"/>
        <w:kinsoku/>
        <w:wordWrap/>
        <w:overflowPunct/>
        <w:topLinePunct w:val="0"/>
        <w:bidi w:val="0"/>
        <w:snapToGrid/>
        <w:spacing w:line="440" w:lineRule="exact"/>
        <w:ind w:right="560" w:firstLine="562" w:firstLineChars="200"/>
        <w:textAlignment w:val="auto"/>
        <w:rPr>
          <w:rFonts w:ascii="宋体" w:hAnsi="宋体" w:cs="宋体"/>
          <w:color w:val="auto"/>
          <w:sz w:val="28"/>
          <w:szCs w:val="28"/>
        </w:rPr>
      </w:pPr>
      <w:r>
        <w:rPr>
          <w:rFonts w:hint="eastAsia" w:ascii="宋体" w:hAnsi="宋体" w:cs="宋体"/>
          <w:b/>
          <w:bCs/>
          <w:color w:val="auto"/>
          <w:sz w:val="28"/>
          <w:szCs w:val="28"/>
          <w:lang w:val="en-US" w:eastAsia="zh-CN"/>
        </w:rPr>
        <w:t>9.</w:t>
      </w:r>
      <w:r>
        <w:rPr>
          <w:rFonts w:hint="eastAsia" w:ascii="宋体" w:hAnsi="宋体" w:cs="宋体"/>
          <w:b/>
          <w:bCs/>
          <w:color w:val="auto"/>
          <w:sz w:val="28"/>
          <w:szCs w:val="28"/>
        </w:rPr>
        <w:t>纳米孔测序仪</w:t>
      </w:r>
    </w:p>
    <w:p w14:paraId="6328119B">
      <w:pPr>
        <w:keepNext w:val="0"/>
        <w:keepLines w:val="0"/>
        <w:pageBreakBefore w:val="0"/>
        <w:widowControl w:val="0"/>
        <w:kinsoku/>
        <w:wordWrap/>
        <w:overflowPunct/>
        <w:topLinePunct w:val="0"/>
        <w:bidi w:val="0"/>
        <w:snapToGrid/>
        <w:spacing w:line="440" w:lineRule="exact"/>
        <w:ind w:firstLine="562" w:firstLineChars="200"/>
        <w:textAlignment w:val="auto"/>
        <w:rPr>
          <w:rFonts w:ascii="宋体" w:hAnsi="宋体" w:cs="宋体"/>
          <w:b/>
          <w:bCs/>
          <w:color w:val="auto"/>
          <w:sz w:val="28"/>
          <w:szCs w:val="28"/>
        </w:rPr>
      </w:pPr>
      <w:r>
        <w:rPr>
          <w:rFonts w:hint="eastAsia" w:ascii="宋体" w:hAnsi="宋体" w:cs="宋体"/>
          <w:b/>
          <w:bCs/>
          <w:color w:val="auto"/>
          <w:sz w:val="28"/>
          <w:szCs w:val="28"/>
          <w:lang w:val="en-US" w:eastAsia="zh-CN"/>
        </w:rPr>
        <w:t>9.1</w:t>
      </w:r>
      <w:r>
        <w:rPr>
          <w:rFonts w:hint="eastAsia" w:ascii="宋体" w:hAnsi="宋体" w:cs="宋体"/>
          <w:b/>
          <w:bCs/>
          <w:color w:val="auto"/>
          <w:sz w:val="28"/>
          <w:szCs w:val="28"/>
        </w:rPr>
        <w:t>参数</w:t>
      </w:r>
    </w:p>
    <w:p w14:paraId="3D2C292C">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9.1.</w:t>
      </w:r>
      <w:r>
        <w:rPr>
          <w:rFonts w:hint="eastAsia" w:ascii="宋体" w:hAnsi="宋体" w:cs="宋体"/>
          <w:color w:val="auto"/>
          <w:sz w:val="28"/>
          <w:szCs w:val="28"/>
        </w:rPr>
        <w:t xml:space="preserve">1特定样本序列平均读长≥15000bp； </w:t>
      </w:r>
    </w:p>
    <w:p w14:paraId="3EE25F89">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9.1.</w:t>
      </w:r>
      <w:r>
        <w:rPr>
          <w:rFonts w:hint="eastAsia" w:ascii="宋体" w:hAnsi="宋体" w:cs="宋体"/>
          <w:color w:val="auto"/>
          <w:sz w:val="28"/>
          <w:szCs w:val="28"/>
        </w:rPr>
        <w:t>2测序过程及建库无需PCR扩增模板，可实现单分子测序，不会因为PCR产生测序误差；</w:t>
      </w:r>
    </w:p>
    <w:p w14:paraId="492E3221">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9.1.</w:t>
      </w:r>
      <w:r>
        <w:rPr>
          <w:rFonts w:hint="eastAsia" w:ascii="宋体" w:hAnsi="宋体" w:cs="宋体"/>
          <w:color w:val="auto"/>
          <w:sz w:val="28"/>
          <w:szCs w:val="28"/>
        </w:rPr>
        <w:t>3单张芯片测序通量：≥40Gb；</w:t>
      </w:r>
    </w:p>
    <w:p w14:paraId="20750BBE">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9.1.</w:t>
      </w:r>
      <w:r>
        <w:rPr>
          <w:rFonts w:hint="eastAsia" w:ascii="宋体" w:hAnsi="宋体" w:cs="宋体"/>
          <w:color w:val="auto"/>
          <w:sz w:val="28"/>
          <w:szCs w:val="28"/>
        </w:rPr>
        <w:t>4测序深度达到30X时，准确度≥99.9%，40X时准确度≥99.99%；</w:t>
      </w:r>
    </w:p>
    <w:p w14:paraId="206DF8AA">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9.1.</w:t>
      </w:r>
      <w:r>
        <w:rPr>
          <w:rFonts w:hint="eastAsia" w:ascii="宋体" w:hAnsi="宋体" w:cs="宋体"/>
          <w:color w:val="auto"/>
          <w:sz w:val="28"/>
          <w:szCs w:val="28"/>
        </w:rPr>
        <w:t>5测序时长：0-72h内可随时中断测序，且芯片可重复利用；</w:t>
      </w:r>
    </w:p>
    <w:p w14:paraId="2F8E824F">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9.1.</w:t>
      </w:r>
      <w:r>
        <w:rPr>
          <w:rFonts w:hint="eastAsia" w:ascii="宋体" w:hAnsi="宋体" w:cs="宋体"/>
          <w:color w:val="auto"/>
          <w:sz w:val="28"/>
          <w:szCs w:val="28"/>
        </w:rPr>
        <w:t>6可用于基因组DNA、cDNA和PCR产物以及其它方法捕获或者扩增的靶向测序；</w:t>
      </w:r>
    </w:p>
    <w:p w14:paraId="0718970A">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9.1.</w:t>
      </w:r>
      <w:r>
        <w:rPr>
          <w:rFonts w:hint="eastAsia" w:ascii="宋体" w:hAnsi="宋体" w:cs="宋体"/>
          <w:color w:val="auto"/>
          <w:sz w:val="28"/>
          <w:szCs w:val="28"/>
        </w:rPr>
        <w:t>7核酸修饰检测：对核酸分子进行直接检测，可以直接进行DNA和RNA的甲基化修饰，可实现单分子测序，不会因为PCR产生测序误差；</w:t>
      </w:r>
    </w:p>
    <w:p w14:paraId="2C62E719">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9.1.</w:t>
      </w:r>
      <w:r>
        <w:rPr>
          <w:rFonts w:hint="eastAsia" w:ascii="宋体" w:hAnsi="宋体" w:cs="宋体"/>
          <w:color w:val="auto"/>
          <w:sz w:val="28"/>
          <w:szCs w:val="28"/>
        </w:rPr>
        <w:t>8模板制备时最少DNA需要量：1ng；</w:t>
      </w:r>
    </w:p>
    <w:p w14:paraId="13E8E7AE">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9.1.</w:t>
      </w:r>
      <w:r>
        <w:rPr>
          <w:rFonts w:hint="eastAsia" w:ascii="宋体" w:hAnsi="宋体" w:cs="宋体"/>
          <w:color w:val="auto"/>
          <w:sz w:val="28"/>
          <w:szCs w:val="28"/>
        </w:rPr>
        <w:t>9测序反应结果不受样本GC/AT含量影响，均匀覆盖整个样本基因组，可测定极端高GC（如CGG重复序列）或高AT含量区域（如poly-A区域）；</w:t>
      </w:r>
    </w:p>
    <w:p w14:paraId="02528278">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9.1.</w:t>
      </w:r>
      <w:r>
        <w:rPr>
          <w:rFonts w:hint="eastAsia" w:ascii="宋体" w:hAnsi="宋体" w:cs="宋体"/>
          <w:color w:val="auto"/>
          <w:sz w:val="28"/>
          <w:szCs w:val="28"/>
        </w:rPr>
        <w:t>10可用于全长16S测序进行微生物群落分析，极大改善宏基因组样品的分类精度；可用于转录组全长测序，测序结果无需拼接，可直接分析转录本可变剪切模式；</w:t>
      </w:r>
    </w:p>
    <w:p w14:paraId="39F28A0C">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9.1.</w:t>
      </w:r>
      <w:r>
        <w:rPr>
          <w:rFonts w:hint="eastAsia" w:ascii="宋体" w:hAnsi="宋体" w:cs="宋体"/>
          <w:color w:val="auto"/>
          <w:sz w:val="28"/>
          <w:szCs w:val="28"/>
        </w:rPr>
        <w:t>11最快建库时间≤10min</w:t>
      </w:r>
    </w:p>
    <w:p w14:paraId="5C69B39A">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9.1.</w:t>
      </w:r>
      <w:r>
        <w:rPr>
          <w:rFonts w:hint="eastAsia" w:ascii="宋体" w:hAnsi="宋体" w:cs="宋体"/>
          <w:color w:val="auto"/>
          <w:sz w:val="28"/>
          <w:szCs w:val="28"/>
        </w:rPr>
        <w:t>12可通过结合Barcode实现扩增子的Multiplex测序，可提供≥96种Barcode序列，进一步降低测序成本。及多种barcode搭配方案。</w:t>
      </w:r>
    </w:p>
    <w:p w14:paraId="6C68CF10">
      <w:pPr>
        <w:keepNext w:val="0"/>
        <w:keepLines w:val="0"/>
        <w:pageBreakBefore w:val="0"/>
        <w:widowControl w:val="0"/>
        <w:kinsoku/>
        <w:wordWrap/>
        <w:overflowPunct/>
        <w:topLinePunct w:val="0"/>
        <w:bidi w:val="0"/>
        <w:snapToGrid/>
        <w:spacing w:line="440" w:lineRule="exact"/>
        <w:ind w:firstLine="562" w:firstLineChars="200"/>
        <w:textAlignment w:val="auto"/>
        <w:rPr>
          <w:rFonts w:ascii="宋体" w:hAnsi="宋体" w:cs="宋体"/>
          <w:b/>
          <w:bCs/>
          <w:color w:val="auto"/>
          <w:sz w:val="28"/>
          <w:szCs w:val="28"/>
        </w:rPr>
      </w:pPr>
      <w:r>
        <w:rPr>
          <w:rFonts w:hint="eastAsia" w:ascii="宋体" w:hAnsi="宋体" w:cs="宋体"/>
          <w:b/>
          <w:bCs/>
          <w:color w:val="auto"/>
          <w:sz w:val="28"/>
          <w:szCs w:val="28"/>
          <w:lang w:val="en-US" w:eastAsia="zh-CN"/>
        </w:rPr>
        <w:t>9.2</w:t>
      </w:r>
      <w:r>
        <w:rPr>
          <w:rFonts w:hint="eastAsia" w:ascii="宋体" w:hAnsi="宋体" w:cs="宋体"/>
          <w:b/>
          <w:bCs/>
          <w:color w:val="auto"/>
          <w:sz w:val="28"/>
          <w:szCs w:val="28"/>
        </w:rPr>
        <w:t>配置清单</w:t>
      </w:r>
    </w:p>
    <w:p w14:paraId="5F19CD76">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cs="Times New Roman"/>
          <w:b/>
          <w:bCs/>
          <w:color w:val="auto"/>
          <w:sz w:val="28"/>
          <w:szCs w:val="28"/>
        </w:rPr>
      </w:pPr>
      <w:r>
        <w:rPr>
          <w:rFonts w:hint="eastAsia" w:ascii="宋体" w:hAnsi="宋体" w:cs="宋体"/>
          <w:color w:val="auto"/>
          <w:sz w:val="28"/>
          <w:szCs w:val="28"/>
        </w:rPr>
        <w:t>三代基因测序仪（MK1C）1套，荧光核酸定量仪1台，温和旋转搅拌器1台，磁力架1台，一键式广谱病原微生物软件（</w:t>
      </w:r>
      <w:r>
        <w:rPr>
          <w:rFonts w:hint="eastAsia" w:ascii="宋体" w:hAnsi="宋体" w:cs="宋体"/>
          <w:color w:val="auto"/>
          <w:sz w:val="28"/>
          <w:szCs w:val="28"/>
          <w:lang w:val="en-US" w:eastAsia="zh-CN"/>
        </w:rPr>
        <w:t>MinKNOW 软件</w:t>
      </w:r>
      <w:r>
        <w:rPr>
          <w:rFonts w:hint="eastAsia" w:ascii="宋体" w:hAnsi="宋体" w:cs="宋体"/>
          <w:color w:val="auto"/>
          <w:sz w:val="28"/>
          <w:szCs w:val="28"/>
        </w:rPr>
        <w:t>）1套，测序服务器（BH-STD003，内存：64GB DDR4 /CPU:最新英特尔</w:t>
      </w:r>
      <w:r>
        <w:rPr>
          <w:rFonts w:hint="default" w:ascii="Arial" w:hAnsi="Arial" w:cs="Arial"/>
          <w:color w:val="auto"/>
          <w:sz w:val="28"/>
          <w:szCs w:val="28"/>
        </w:rPr>
        <w:t>®</w:t>
      </w:r>
      <w:r>
        <w:rPr>
          <w:rFonts w:hint="eastAsia" w:ascii="宋体" w:hAnsi="宋体" w:cs="宋体"/>
          <w:color w:val="auto"/>
          <w:sz w:val="28"/>
          <w:szCs w:val="28"/>
        </w:rPr>
        <w:t>酷睿</w:t>
      </w:r>
      <w:r>
        <w:rPr>
          <w:rFonts w:hint="eastAsia" w:ascii="宋体" w:hAnsi="宋体" w:cs="宋体"/>
          <w:color w:val="auto"/>
          <w:sz w:val="28"/>
          <w:szCs w:val="28"/>
          <w:lang w:val="en-US" w:eastAsia="zh-CN"/>
        </w:rPr>
        <w:t>TM</w:t>
      </w:r>
      <w:r>
        <w:rPr>
          <w:rFonts w:hint="eastAsia" w:ascii="宋体" w:hAnsi="宋体" w:cs="宋体"/>
          <w:color w:val="auto"/>
          <w:sz w:val="28"/>
          <w:szCs w:val="28"/>
        </w:rPr>
        <w:t xml:space="preserve"> i7 系列/显卡&gt;=6G显存/系统盘：固态硬盘512G/数据盘: SATA 硬盘4TB/24寸显示器/键鼠）1套，单样本辅助建库试剂盒（BK-AUXS008）1盒，测序芯片（FLO-MIN106D）2包。</w:t>
      </w:r>
    </w:p>
    <w:p w14:paraId="686726CB">
      <w:pPr>
        <w:pStyle w:val="7"/>
        <w:keepNext w:val="0"/>
        <w:keepLines w:val="0"/>
        <w:pageBreakBefore w:val="0"/>
        <w:widowControl w:val="0"/>
        <w:kinsoku/>
        <w:wordWrap/>
        <w:overflowPunct/>
        <w:topLinePunct w:val="0"/>
        <w:bidi w:val="0"/>
        <w:snapToGrid/>
        <w:spacing w:line="440" w:lineRule="exact"/>
        <w:ind w:firstLine="562" w:firstLineChars="200"/>
        <w:textAlignment w:val="auto"/>
        <w:rPr>
          <w:rFonts w:hAnsi="宋体" w:cs="宋体"/>
          <w:b/>
          <w:bCs/>
          <w:color w:val="auto"/>
          <w:sz w:val="28"/>
          <w:szCs w:val="28"/>
        </w:rPr>
      </w:pPr>
      <w:r>
        <w:rPr>
          <w:rFonts w:hint="eastAsia" w:hAnsi="宋体" w:cs="宋体"/>
          <w:b/>
          <w:bCs/>
          <w:color w:val="auto"/>
          <w:sz w:val="28"/>
          <w:szCs w:val="28"/>
          <w:lang w:val="en-US" w:eastAsia="zh-CN"/>
        </w:rPr>
        <w:t>10.</w:t>
      </w:r>
      <w:r>
        <w:rPr>
          <w:rFonts w:hint="eastAsia" w:hAnsi="宋体" w:cs="宋体"/>
          <w:b/>
          <w:bCs/>
          <w:color w:val="auto"/>
          <w:sz w:val="28"/>
          <w:szCs w:val="28"/>
        </w:rPr>
        <w:t>全自动体视显微镜</w:t>
      </w:r>
    </w:p>
    <w:p w14:paraId="785F8FC5">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1.1光路设计：对比度校正望远镜式光路设计，复消色差光路；</w:t>
      </w:r>
    </w:p>
    <w:p w14:paraId="62215445">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1.2变倍体：≥20：1（0.75 X-15 X）,可通过人机交互控制器实现电动连续变倍，可储存变倍参数。无级连续变倍，电动调节，精度0.1倍；</w:t>
      </w:r>
    </w:p>
    <w:p w14:paraId="54C585F1">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1.3总放大倍率： 4.7 X－345X；</w:t>
      </w:r>
    </w:p>
    <w:p w14:paraId="42C3AEF8">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1.4最大视场范围：≥48.6mm；</w:t>
      </w:r>
    </w:p>
    <w:p w14:paraId="2EF8216E">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1.5电动调焦机构：高强度航天纤维材料Z轴格栅,克服机械磨损误差，带有调焦限位保护装置、停止z轴按钮、电子化样品保护功能；</w:t>
      </w:r>
    </w:p>
    <w:p w14:paraId="3E2ACE51">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1.6 人机学控制器: 配有1套液晶显示控制器，能够存储用户的常用工作状态，一键还原，并能实时显示焦距位置、放大倍率、正在使用的物镜、目镜、景深、分辨率、视野范围等参数；</w:t>
      </w:r>
    </w:p>
    <w:p w14:paraId="61A7264F">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1.7观察筒：人机工程学三目照相观察筒, 55-75mm可调瞳距；</w:t>
      </w:r>
    </w:p>
    <w:p w14:paraId="0A75D743">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1.8目镜：10倍宽视野平场目镜，屈光度可调，视场数≤23mm；</w:t>
      </w:r>
    </w:p>
    <w:p w14:paraId="6A11838C">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1.9平场复消色差物镜1.0x，工作距离≥60mm；</w:t>
      </w:r>
    </w:p>
    <w:p w14:paraId="0018A4DC">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1.10  LED冷光源：光通量为900LM,色温可达9000K，使用寿命长达50000小时以上，旋钮式控制光强，6挡光强选择并且同步LCD显示；</w:t>
      </w:r>
    </w:p>
    <w:p w14:paraId="23CC2DCE">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1.11大型透射光底座，尺寸≤565x390mm,具有明场、暗场、斜照明方式,并可自由进行照明角度调节,实现对比度最大化成像；</w:t>
      </w:r>
    </w:p>
    <w:p w14:paraId="0B79B391">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1.12 系统控制器：智能控制调焦变倍，照明，放大倍率，实时显示分辨率、景深、视场大小等；</w:t>
      </w:r>
    </w:p>
    <w:p w14:paraId="0A57141B">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1.13同厂同品牌摄像系统</w:t>
      </w:r>
    </w:p>
    <w:p w14:paraId="169D56A3">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1.14显微数码专用彩色cmos ，芯片尺寸≤2/3英寸；</w:t>
      </w:r>
    </w:p>
    <w:p w14:paraId="185E361F">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1.15像素：≥500万，像素点大小≤3.45 μm x 3.45 μm；</w:t>
      </w:r>
    </w:p>
    <w:p w14:paraId="4E51620F">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1.6成像速度：全幅状态下≤36副/秒；</w:t>
      </w:r>
    </w:p>
    <w:p w14:paraId="0A0B01A2">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1.16原厂同品牌成像软件分析系统</w:t>
      </w:r>
    </w:p>
    <w:p w14:paraId="33254C09">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1.17具备基本的图像管理功能：编档图像优化处理（色彩管理，自动暴光，亮度、对比度调节等），标注，添加比例尺，长度、面积、周长等几何测量等；</w:t>
      </w:r>
    </w:p>
    <w:p w14:paraId="1E3C46D6">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1.18时间序列拍摄：可以对样品进行连续不间断拍摄，可以设置拍摄时间间隔以及拍摄时长，拍摄张数无上限；</w:t>
      </w:r>
    </w:p>
    <w:p w14:paraId="6C2A453B">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1.19多通道叠加：在多通道下可自动获得多种荧光和透射光图片的叠加图像；</w:t>
      </w:r>
    </w:p>
    <w:p w14:paraId="136EDFFF">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1.20 Z轴序列拍摄：可以对较厚样品进行Z轴连续拍摄，从而获得完整样品信息；</w:t>
      </w:r>
    </w:p>
    <w:p w14:paraId="7CEC1669">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1.21图像景深扩展：可以对多幅各层面聚焦图像进行自动处理，将不同层面清晰的部分合成在一张图片上；</w:t>
      </w:r>
    </w:p>
    <w:p w14:paraId="33DF3DA3">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1.22图像及图像的备注信息和原始扫描条件可保存于同一文件，以图像数据库方式管理组织数据，可以浏览缩略图及相关信息。可以从数据库中直接使用拍摄条件调用功能调用硬件设置。</w:t>
      </w:r>
    </w:p>
    <w:p w14:paraId="2BD694A5">
      <w:pPr>
        <w:keepNext w:val="0"/>
        <w:keepLines w:val="0"/>
        <w:pageBreakBefore w:val="0"/>
        <w:widowControl w:val="0"/>
        <w:kinsoku/>
        <w:wordWrap/>
        <w:overflowPunct/>
        <w:topLinePunct w:val="0"/>
        <w:bidi w:val="0"/>
        <w:snapToGrid/>
        <w:spacing w:line="440" w:lineRule="exact"/>
        <w:ind w:firstLine="562" w:firstLineChars="200"/>
        <w:textAlignment w:val="auto"/>
        <w:rPr>
          <w:rFonts w:ascii="宋体" w:hAnsi="宋体" w:cs="宋体"/>
          <w:color w:val="auto"/>
          <w:sz w:val="28"/>
          <w:szCs w:val="28"/>
        </w:rPr>
      </w:pPr>
      <w:r>
        <w:rPr>
          <w:rFonts w:hint="eastAsia" w:ascii="宋体" w:hAnsi="宋体" w:cs="宋体"/>
          <w:b/>
          <w:bCs/>
          <w:color w:val="auto"/>
          <w:kern w:val="0"/>
          <w:sz w:val="28"/>
          <w:szCs w:val="28"/>
          <w:lang w:val="en-US" w:eastAsia="zh-CN" w:bidi="ar"/>
        </w:rPr>
        <w:t>11.</w:t>
      </w:r>
      <w:r>
        <w:rPr>
          <w:rFonts w:hint="eastAsia" w:ascii="宋体" w:hAnsi="宋体" w:cs="宋体"/>
          <w:b/>
          <w:bCs/>
          <w:color w:val="auto"/>
          <w:kern w:val="0"/>
          <w:sz w:val="28"/>
          <w:szCs w:val="28"/>
          <w:lang w:bidi="ar"/>
        </w:rPr>
        <w:t>超微量紫外分析仪</w:t>
      </w:r>
    </w:p>
    <w:p w14:paraId="4D23C63D">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1、主机一体化具有微量点样台和直立式比色皿池（带电动滑盖防尘）</w:t>
      </w:r>
    </w:p>
    <w:p w14:paraId="7701B37A">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2、样品量0.3–2ul，dsDNA检测下限≤1ng/ul，BSA检测下限≤0.03mg/ml</w:t>
      </w:r>
    </w:p>
    <w:p w14:paraId="1A847070">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3、光度范围：0.02–330 A </w:t>
      </w:r>
    </w:p>
    <w:p w14:paraId="14AFC0BB">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4、波长扫描范围：200-900nm。</w:t>
      </w:r>
    </w:p>
    <w:p w14:paraId="223B8FAD">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5、采用样品压缩技术和真实固定光程≤2个，</w:t>
      </w:r>
    </w:p>
    <w:p w14:paraId="6CEF6D49">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6、带宽≤1.5nm</w:t>
      </w:r>
    </w:p>
    <w:p w14:paraId="185AF3E4">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7、开机无需预热，即开即用。2.5-4.0秒即可完成230-900nm波长的数据采集 </w:t>
      </w:r>
    </w:p>
    <w:p w14:paraId="0A8D9BCC">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8、波长重复性≤±0.2nm，波长准确性≤±0.75nm</w:t>
      </w:r>
    </w:p>
    <w:p w14:paraId="52BC480C">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9、吸光度重复性≤±0.002 A（0.67mm光程280nm处）</w:t>
      </w:r>
    </w:p>
    <w:p w14:paraId="22EF6507">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10、吸光度精度≤1.75%（0.7A@280nm处）</w:t>
      </w:r>
    </w:p>
    <w:p w14:paraId="6F6AB9F6">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11、主机光学检测系统≥4000像素 CMOS检测器，内置直立式比色皿池样品量50ul-3ml，温度控制范围37℃±0.5℃</w:t>
      </w:r>
    </w:p>
    <w:p w14:paraId="2ECDEEF6">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12、测光方式：Abs、T%、浓度，全波长扫描，比率，多波长扫描，动力学、△ABS x因子/分·钟。</w:t>
      </w:r>
    </w:p>
    <w:p w14:paraId="4D3A1F84">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13、内置式方法：核酸、荧光染料，基因芯片 蛋白质（可自建标准曲线）和细胞OD600</w:t>
      </w:r>
    </w:p>
    <w:p w14:paraId="0F486979">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14、仪器控制与操作：自带基于Linux的NPOS系统的≥7寸彩色平板电脑。</w:t>
      </w:r>
    </w:p>
    <w:p w14:paraId="660C474E">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15、数据和方法存储：内置≥32GB存储空间，可直接存储测量结果数据与自定义方法。</w:t>
      </w:r>
    </w:p>
    <w:p w14:paraId="5ED645E7">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16、数据输出端口：具有WLAN、HDMI、Ethernet和2个USB接口，可实现与鼠标、键盘、台式电脑、网线等多种设备连接使用。数据输出格式IDS、EXCEL或PDF，可选择单独或同时输出多种格式</w:t>
      </w:r>
    </w:p>
    <w:p w14:paraId="1EFC86C2">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17、样品质量控制，可识别气泡、样品杂质、浊度、棉绒残留物和潜在污染，具空白质量控制功能</w:t>
      </w:r>
    </w:p>
    <w:p w14:paraId="66B31CDF">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18、主机内置涡旋混匀器，转速≥2600rpm</w:t>
      </w:r>
    </w:p>
    <w:p w14:paraId="1DF8F304">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19、具有自动检测功能，放下样品盖可自动检测样品，无需点击测量按钮</w:t>
      </w:r>
    </w:p>
    <w:p w14:paraId="116D2E69">
      <w:pPr>
        <w:keepNext w:val="0"/>
        <w:keepLines w:val="0"/>
        <w:pageBreakBefore w:val="0"/>
        <w:widowControl w:val="0"/>
        <w:kinsoku/>
        <w:wordWrap/>
        <w:overflowPunct/>
        <w:topLinePunct w:val="0"/>
        <w:bidi w:val="0"/>
        <w:snapToGrid/>
        <w:spacing w:line="440" w:lineRule="exact"/>
        <w:ind w:firstLine="562" w:firstLineChars="200"/>
        <w:textAlignment w:val="auto"/>
        <w:rPr>
          <w:rFonts w:ascii="宋体" w:hAnsi="宋体" w:cs="宋体"/>
          <w:b/>
          <w:bCs/>
          <w:color w:val="auto"/>
          <w:sz w:val="28"/>
          <w:szCs w:val="28"/>
        </w:rPr>
      </w:pPr>
      <w:r>
        <w:rPr>
          <w:rFonts w:hint="eastAsia" w:ascii="宋体" w:hAnsi="宋体" w:cs="宋体"/>
          <w:b/>
          <w:bCs/>
          <w:color w:val="auto"/>
          <w:sz w:val="28"/>
          <w:szCs w:val="28"/>
          <w:lang w:val="en-US" w:eastAsia="zh-CN"/>
        </w:rPr>
        <w:t>12.</w:t>
      </w:r>
      <w:r>
        <w:rPr>
          <w:rFonts w:hint="eastAsia" w:ascii="宋体" w:hAnsi="宋体" w:cs="宋体"/>
          <w:b/>
          <w:bCs/>
          <w:color w:val="auto"/>
          <w:sz w:val="28"/>
          <w:szCs w:val="28"/>
        </w:rPr>
        <w:t>凝胶成像仪</w:t>
      </w:r>
    </w:p>
    <w:p w14:paraId="244028ED">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1技术性能要求</w:t>
      </w:r>
    </w:p>
    <w:p w14:paraId="43F484E8">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1.1仪器类型：多功能光密度成像系统</w:t>
      </w:r>
    </w:p>
    <w:p w14:paraId="233ED12B">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1.1.1印迹膜：化学发光（Chemiluminescent，基于HRP系统，比如Thermo Scientific</w:t>
      </w:r>
      <w:r>
        <w:rPr>
          <w:rFonts w:hint="eastAsia" w:ascii="宋体" w:hAnsi="宋体" w:cs="宋体"/>
          <w:color w:val="auto"/>
          <w:sz w:val="28"/>
          <w:szCs w:val="28"/>
          <w:vertAlign w:val="superscript"/>
        </w:rPr>
        <w:t>TM</w:t>
      </w:r>
      <w:r>
        <w:rPr>
          <w:rFonts w:hint="eastAsia" w:ascii="宋体" w:hAnsi="宋体" w:cs="宋体"/>
          <w:color w:val="auto"/>
          <w:sz w:val="28"/>
          <w:szCs w:val="28"/>
        </w:rPr>
        <w:t xml:space="preserve"> Pierce</w:t>
      </w:r>
      <w:r>
        <w:rPr>
          <w:rFonts w:hint="eastAsia" w:ascii="宋体" w:hAnsi="宋体" w:cs="宋体"/>
          <w:color w:val="auto"/>
          <w:sz w:val="28"/>
          <w:szCs w:val="28"/>
          <w:vertAlign w:val="superscript"/>
        </w:rPr>
        <w:t>TM</w:t>
      </w:r>
      <w:r>
        <w:rPr>
          <w:rFonts w:hint="eastAsia" w:ascii="宋体" w:hAnsi="宋体" w:cs="宋体"/>
          <w:color w:val="auto"/>
          <w:sz w:val="28"/>
          <w:szCs w:val="28"/>
        </w:rPr>
        <w:t xml:space="preserve"> SuperSignal系列，和基于AP系统，比如Invitrogen</w:t>
      </w:r>
      <w:r>
        <w:rPr>
          <w:rFonts w:hint="eastAsia" w:ascii="宋体" w:hAnsi="宋体" w:cs="宋体"/>
          <w:color w:val="auto"/>
          <w:sz w:val="28"/>
          <w:szCs w:val="28"/>
          <w:vertAlign w:val="superscript"/>
        </w:rPr>
        <w:t>TM</w:t>
      </w:r>
      <w:r>
        <w:rPr>
          <w:rFonts w:hint="eastAsia" w:ascii="宋体" w:hAnsi="宋体" w:cs="宋体"/>
          <w:color w:val="auto"/>
          <w:sz w:val="28"/>
          <w:szCs w:val="28"/>
        </w:rPr>
        <w:t xml:space="preserve"> WesternBreeze</w:t>
      </w:r>
      <w:r>
        <w:rPr>
          <w:rFonts w:hint="eastAsia" w:ascii="宋体" w:hAnsi="宋体" w:cs="宋体"/>
          <w:color w:val="auto"/>
          <w:sz w:val="28"/>
          <w:szCs w:val="28"/>
          <w:vertAlign w:val="superscript"/>
        </w:rPr>
        <w:t>TM</w:t>
      </w:r>
      <w:r>
        <w:rPr>
          <w:rFonts w:hint="eastAsia" w:ascii="宋体" w:hAnsi="宋体" w:cs="宋体"/>
          <w:color w:val="auto"/>
          <w:sz w:val="28"/>
          <w:szCs w:val="28"/>
        </w:rPr>
        <w:t>底物）；比色染色（Colorimetric，包括但不限于Ponceau S、Coomassie Blue (Page Blue)、Pierce</w:t>
      </w:r>
      <w:r>
        <w:rPr>
          <w:rFonts w:hint="eastAsia" w:ascii="宋体" w:hAnsi="宋体" w:cs="宋体"/>
          <w:color w:val="auto"/>
          <w:sz w:val="28"/>
          <w:szCs w:val="28"/>
          <w:vertAlign w:val="superscript"/>
        </w:rPr>
        <w:t>TM</w:t>
      </w:r>
      <w:r>
        <w:rPr>
          <w:rFonts w:hint="eastAsia" w:ascii="宋体" w:hAnsi="宋体" w:cs="宋体"/>
          <w:color w:val="auto"/>
          <w:sz w:val="28"/>
          <w:szCs w:val="28"/>
        </w:rPr>
        <w:t xml:space="preserve"> 可逆蛋白染料）</w:t>
      </w:r>
    </w:p>
    <w:p w14:paraId="0271301D">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1.1.2蛋白凝胶：比色染色（比如Coomassie Blue、Copper stain、Zinc stain、Silver stain）和荧光染色（比如Invitrogen SYPRO</w:t>
      </w:r>
      <w:r>
        <w:rPr>
          <w:rFonts w:hint="eastAsia" w:ascii="宋体" w:hAnsi="宋体" w:cs="宋体"/>
          <w:color w:val="auto"/>
          <w:sz w:val="28"/>
          <w:szCs w:val="28"/>
          <w:vertAlign w:val="superscript"/>
        </w:rPr>
        <w:t>TM</w:t>
      </w:r>
      <w:r>
        <w:rPr>
          <w:rFonts w:hint="eastAsia" w:ascii="宋体" w:hAnsi="宋体" w:cs="宋体"/>
          <w:color w:val="auto"/>
          <w:sz w:val="28"/>
          <w:szCs w:val="28"/>
        </w:rPr>
        <w:t xml:space="preserve"> Ruby）</w:t>
      </w:r>
    </w:p>
    <w:p w14:paraId="79C8CE3A">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1.1.3核酸凝胶：Ethidium bromide、SYBR Green、SYBR Safe、GelGreen™、GelRed™、Fast Blast™</w:t>
      </w:r>
    </w:p>
    <w:p w14:paraId="01BD2377">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1.1.4其他定性应用：有但是并不限定于菌落平板，2D条带，植物叶片，薄层层析板等</w:t>
      </w:r>
    </w:p>
    <w:p w14:paraId="4DB90F9A">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1.1.5通用：自定义模式，用于对包含多种信号的样本进行同时成像，比如化学发光、荧光、比色染色和/或可见光图像，图像显示与荧光印迹模式类似，并允许对任意样本进行伪彩色处理</w:t>
      </w:r>
    </w:p>
    <w:p w14:paraId="6B60A056">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1.2 CCD检测器：</w:t>
      </w:r>
    </w:p>
    <w:p w14:paraId="7E568291">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1.2.1 CCD冷却温度：-20℃。采用独特的低噪点摄像头和宽光谱技术，配合经验证的最佳冷却条件，达到噪点明显减少且制冷准备时间大幅缩短的最佳性能。</w:t>
      </w:r>
    </w:p>
    <w:p w14:paraId="2BFB8AE6">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bCs/>
          <w:color w:val="auto"/>
          <w:sz w:val="28"/>
          <w:szCs w:val="28"/>
        </w:rPr>
      </w:pPr>
      <w:r>
        <w:rPr>
          <w:rFonts w:hint="eastAsia" w:ascii="宋体" w:hAnsi="宋体" w:cs="宋体"/>
          <w:bCs/>
          <w:color w:val="auto"/>
          <w:sz w:val="28"/>
          <w:szCs w:val="28"/>
        </w:rPr>
        <w:t>1.2.2 分辨率：3,380 x 2,704，910万像素</w:t>
      </w:r>
    </w:p>
    <w:p w14:paraId="792F7134">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bCs/>
          <w:color w:val="auto"/>
          <w:sz w:val="28"/>
          <w:szCs w:val="28"/>
        </w:rPr>
      </w:pPr>
      <w:r>
        <w:rPr>
          <w:rFonts w:hint="eastAsia" w:ascii="宋体" w:hAnsi="宋体" w:cs="宋体"/>
          <w:bCs/>
          <w:color w:val="auto"/>
          <w:sz w:val="28"/>
          <w:szCs w:val="28"/>
        </w:rPr>
        <w:t>1.2.3 像素尺寸：3.69 µm × 3.69 µm</w:t>
      </w:r>
    </w:p>
    <w:p w14:paraId="787B2750">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bCs/>
          <w:color w:val="auto"/>
          <w:sz w:val="28"/>
          <w:szCs w:val="28"/>
        </w:rPr>
        <w:t>1.2.4 成像面积：22.5 厘米 x 18.0 厘米，同时成像4张小型印迹膜/胶，且进行平场处理，无边缘效应将至最低（有文件</w:t>
      </w:r>
      <w:r>
        <w:rPr>
          <w:rFonts w:hint="eastAsia" w:ascii="宋体" w:hAnsi="宋体" w:cs="宋体"/>
          <w:color w:val="auto"/>
          <w:sz w:val="28"/>
          <w:szCs w:val="28"/>
        </w:rPr>
        <w:t>和数据支持）</w:t>
      </w:r>
    </w:p>
    <w:p w14:paraId="58A2C5BC">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 xml:space="preserve">1.2.5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425nm处绝对Q/E（光电转化率）值：&gt;70％，绝对Q/E峰值：75%@525nm</w:t>
      </w:r>
    </w:p>
    <w:p w14:paraId="43210977">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1.2.6 CCD暗电流：0.005 e/p/s (-10°C) ；CCD读出噪音：6 e-rms，提供弱光成像</w:t>
      </w:r>
    </w:p>
    <w:p w14:paraId="1ED9965F">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1.2.7 动态范围：&gt;4 个数量级，16 bit数据输出</w:t>
      </w:r>
    </w:p>
    <w:p w14:paraId="6C13BDDC">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1.3镜头：</w:t>
      </w:r>
    </w:p>
    <w:p w14:paraId="20EE78FF">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1.3.1焦距25mm定焦镜头可自动对焦</w:t>
      </w:r>
    </w:p>
    <w:p w14:paraId="60B8C5D1">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1.3.2 f/0.95超大光圈，提高进光量，图像更明亮</w:t>
      </w:r>
    </w:p>
    <w:p w14:paraId="5F01E8CD">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1.3.3 1-2倍变焦，依据放置的印迹膜或胶的数量自动调整机械变焦，可依据需求选择数字变焦，查看拍摄图片细节</w:t>
      </w:r>
    </w:p>
    <w:p w14:paraId="21DC204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1.4光源：</w:t>
      </w:r>
    </w:p>
    <w:p w14:paraId="3B9A37EC">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绿色LED光源（激发EB等核酸染料）；绿色LED透射光代替有害的UV光源，无需UV防护板</w:t>
      </w:r>
    </w:p>
    <w:p w14:paraId="30A3608A">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1.5图像采集模式：化学发光（Chemiluminescent），荧光（Fluorescence），蛋白胶（Protein Gel），核酸胶（Nuclear Acid Gel），通用（Universal）</w:t>
      </w:r>
    </w:p>
    <w:p w14:paraId="61EF972C">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 xml:space="preserve">1.6图像曝光模式：智能曝光（Smart Exposure），手动曝光，多次自动曝光，累积曝光多次成像，可以在很长曝光时间内多次成像，且每次成像的曝光时间可以累积，从而避免反复曝光，而且用户可以挑选最中意的图像保存；同时拍摄可见光和化学发光成像图像，一键合并，无极切换，操作便捷； </w:t>
      </w:r>
    </w:p>
    <w:p w14:paraId="75F40BEB">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1.7曝光时间：最短1毫秒，最长60分钟，满足常见免疫印迹需求</w:t>
      </w:r>
    </w:p>
    <w:p w14:paraId="1EFD55A1">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1.8同一标配载物台，除白光样品盘用于将透射绿光转换为透射白光，考染、银染及其他蛋白成像之外，其余所有样品均不需另外使用托盘，无需更换载物台</w:t>
      </w:r>
    </w:p>
    <w:p w14:paraId="001DDA9C">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1.9图像输出格式：G2i（专利图像格式，用于Thermo Fisher Cloud平台)，TIFF，JPG，PNG，PDF</w:t>
      </w:r>
    </w:p>
    <w:p w14:paraId="420ABE1E">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1.10报告输出格式：PDF和CSV</w:t>
      </w:r>
    </w:p>
    <w:p w14:paraId="1F0646C1">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1.11一体机：多点触摸的12.1英寸电容式液晶触摸屏，可进行多方位移动以及图像缩放，体验与iPad类似；内置计算机（64G内置存储空间）</w:t>
      </w:r>
    </w:p>
    <w:p w14:paraId="5DC8B1A1">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1.12数据管理及传输：USB及网络（LAN和WIFI），免费享受云平台服务和10G云存储空间，接插口（USB）导出数据， Connect云平台，随时随地保存、分析并获取数据</w:t>
      </w:r>
    </w:p>
    <w:p w14:paraId="4BE0EFF3">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13.</w:t>
      </w:r>
      <w:r>
        <w:rPr>
          <w:rFonts w:hint="eastAsia" w:ascii="宋体" w:hAnsi="宋体" w:cs="宋体"/>
          <w:color w:val="auto"/>
          <w:sz w:val="28"/>
          <w:szCs w:val="28"/>
        </w:rPr>
        <w:t>1.13分析软件</w:t>
      </w:r>
    </w:p>
    <w:p w14:paraId="4B4CD6E8">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iBright专业成像分析软件对系统进行控制，包括采集、调整、定性、定量、分析图像及报告输出。可快速自动识别泳道和条带，加载不同的分子量标准品并进行目标蛋白分子量计算，使用管家基因/总蛋白进行相对/绝对定量和归一化计算，并提供相应的数据文件。</w:t>
      </w:r>
    </w:p>
    <w:p w14:paraId="03B27E54">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iBright软件可在机器、Connect云平台（免费用于任何一台电脑，不限制用户，无需安装，具备全功能）和电脑端使用（免费用于Windows操作系统和OS操作系统，不限制用户，具备全功能）</w:t>
      </w:r>
    </w:p>
    <w:p w14:paraId="4BCBD904">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1.13.1图像观察及输出，图像对比度、灰度等调整，多幅图像合并显示并分析</w:t>
      </w:r>
    </w:p>
    <w:p w14:paraId="07D2F41E">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1.13.2化学发光时间梯度及调整功能</w:t>
      </w:r>
    </w:p>
    <w:p w14:paraId="09682D8E">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1.13.3荧光时间梯度及调整功能，每个通道可单独成像分析</w:t>
      </w:r>
    </w:p>
    <w:p w14:paraId="2D63E814">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1.13.4显示过饱和像素保证精确定量</w:t>
      </w:r>
    </w:p>
    <w:p w14:paraId="5ABF4823">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1.13.5在电脑端和云端软件可在图像上添加各种格式的文字注释</w:t>
      </w:r>
    </w:p>
    <w:p w14:paraId="76C73A5E">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1.13.6添加蛋白marker（可添加市面常用蛋白marker，也可添加自定义蛋白marker）</w:t>
      </w:r>
    </w:p>
    <w:p w14:paraId="3646C772">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1.13.7自动条带检测，自动分子量计算，自动条带浓度计算，相对含量百分数分析，绝对浓度、密度计算（多种背景去除模式，提高低丰度蛋白定量的准确性）</w:t>
      </w:r>
    </w:p>
    <w:p w14:paraId="32331685">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1.13.8</w:t>
      </w:r>
      <w:r>
        <w:rPr>
          <w:rFonts w:hint="eastAsia" w:ascii="宋体" w:hAnsi="宋体" w:cs="宋体"/>
          <w:b w:val="0"/>
          <w:bCs/>
          <w:color w:val="auto"/>
          <w:sz w:val="28"/>
          <w:szCs w:val="28"/>
        </w:rPr>
        <w:t>管家蛋白/总蛋白归一化，支持多种</w:t>
      </w:r>
      <w:r>
        <w:rPr>
          <w:rFonts w:hint="eastAsia" w:ascii="宋体" w:hAnsi="宋体" w:cs="宋体"/>
          <w:color w:val="auto"/>
          <w:sz w:val="28"/>
          <w:szCs w:val="28"/>
        </w:rPr>
        <w:t>凝胶和膜的染色和标记方法（比色染色，荧光染色等），并进行数字计算，对实验样本或者实验中的内在变异性进行监控、修正</w:t>
      </w:r>
    </w:p>
    <w:p w14:paraId="40935AF0">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1.13.9报告输出：包括图像仪名称、仪器序列号、使用者姓名、成像时间、光源名称、滤光片名称、泳道图示、条带标注等，还可依据个人习惯修改图片命名格式</w:t>
      </w:r>
    </w:p>
    <w:p w14:paraId="4C734E06">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1.13.10数据输出方式：数据库输出、Excel表格式输出、PDF输出</w:t>
      </w:r>
    </w:p>
    <w:p w14:paraId="7F55090E">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1.13.11配有软件操作指南、网页帮助工具，软件免费升级，提供专业英文版软件</w:t>
      </w:r>
    </w:p>
    <w:p w14:paraId="1870326F">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ascii="宋体" w:hAnsi="宋体" w:cs="宋体"/>
          <w:color w:val="auto"/>
          <w:sz w:val="28"/>
          <w:szCs w:val="28"/>
        </w:rPr>
      </w:pPr>
      <w:r>
        <w:rPr>
          <w:rFonts w:hint="eastAsia" w:ascii="宋体" w:hAnsi="宋体" w:cs="宋体"/>
          <w:color w:val="auto"/>
          <w:sz w:val="28"/>
          <w:szCs w:val="28"/>
        </w:rPr>
        <w:t>2仪器规格参数</w:t>
      </w:r>
    </w:p>
    <w:p w14:paraId="7E808F9B">
      <w:pPr>
        <w:keepNext w:val="0"/>
        <w:keepLines w:val="0"/>
        <w:pageBreakBefore w:val="0"/>
        <w:widowControl w:val="0"/>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外接插口：2个 USB接口, 1 个网络接口</w:t>
      </w:r>
    </w:p>
    <w:p w14:paraId="6BF73AA8">
      <w:pPr>
        <w:pStyle w:val="6"/>
        <w:keepNext w:val="0"/>
        <w:keepLines w:val="0"/>
        <w:pageBreakBefore w:val="0"/>
        <w:widowControl w:val="0"/>
        <w:kinsoku/>
        <w:wordWrap/>
        <w:overflowPunct/>
        <w:topLinePunct w:val="0"/>
        <w:bidi w:val="0"/>
        <w:snapToGrid/>
        <w:spacing w:line="440" w:lineRule="exact"/>
        <w:textAlignment w:val="auto"/>
        <w:rPr>
          <w:rFonts w:ascii="宋体" w:hAnsi="宋体" w:cs="宋体"/>
          <w:color w:val="auto"/>
          <w:sz w:val="28"/>
          <w:szCs w:val="28"/>
        </w:rPr>
      </w:pPr>
      <w:r>
        <w:rPr>
          <w:rFonts w:hint="eastAsia" w:ascii="宋体" w:hAnsi="宋体" w:cs="宋体"/>
          <w:color w:val="auto"/>
          <w:sz w:val="28"/>
          <w:szCs w:val="28"/>
        </w:rPr>
        <w:t>仪器尺寸(长X宽X高)：68 x 38 x 60 厘米</w:t>
      </w:r>
    </w:p>
    <w:p w14:paraId="0B59C49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 xml:space="preserve">重量：约47公斤 </w:t>
      </w:r>
    </w:p>
    <w:p w14:paraId="195B2149">
      <w:pPr>
        <w:pStyle w:val="6"/>
        <w:keepNext w:val="0"/>
        <w:keepLines w:val="0"/>
        <w:pageBreakBefore w:val="0"/>
        <w:widowControl w:val="0"/>
        <w:kinsoku/>
        <w:wordWrap/>
        <w:overflowPunct/>
        <w:topLinePunct w:val="0"/>
        <w:bidi w:val="0"/>
        <w:snapToGrid/>
        <w:spacing w:line="440" w:lineRule="exact"/>
        <w:ind w:firstLine="562" w:firstLineChars="200"/>
        <w:jc w:val="left"/>
        <w:textAlignment w:val="auto"/>
        <w:rPr>
          <w:rFonts w:hint="eastAsia" w:ascii="宋体" w:hAnsi="宋体" w:cs="宋体"/>
          <w:color w:val="auto"/>
          <w:sz w:val="28"/>
          <w:szCs w:val="28"/>
          <w:lang w:val="en-US" w:eastAsia="zh-CN"/>
        </w:rPr>
      </w:pPr>
      <w:r>
        <w:rPr>
          <w:rFonts w:hint="eastAsia" w:ascii="宋体" w:hAnsi="宋体" w:cs="宋体"/>
          <w:b/>
          <w:bCs/>
          <w:color w:val="auto"/>
          <w:sz w:val="28"/>
          <w:szCs w:val="28"/>
          <w:lang w:val="en-US" w:eastAsia="zh-CN"/>
        </w:rPr>
        <w:t>13.水平电泳系统（含电源）</w:t>
      </w:r>
    </w:p>
    <w:p w14:paraId="1CFB351D">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1、功能要求：对核酸进行分离，应用于PCR产物分析、RFLP、Southern和Northern杂交、分离粘端质粒DNA限制性酶切产物等</w:t>
      </w:r>
    </w:p>
    <w:p w14:paraId="28819692">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2、电泳槽尺寸：12×26×6.5cm</w:t>
      </w:r>
    </w:p>
    <w:p w14:paraId="34EE12C6">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3、胶盘尺寸:7×10 cm</w:t>
      </w:r>
    </w:p>
    <w:p w14:paraId="5E7DF22D">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4、样品通量：8-30个</w:t>
      </w:r>
    </w:p>
    <w:p w14:paraId="15F163B6">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5、缓存液容量：～270ml</w:t>
      </w:r>
    </w:p>
    <w:p w14:paraId="3DFC97BF">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6、溴酚蓝染料迁移率≥4.5Cm/Hr(At 200V)</w:t>
      </w:r>
    </w:p>
    <w:p w14:paraId="546BB927">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7、输出范围：电压10–500 V；电流0.01–2.5 A；功率1–500W</w:t>
      </w:r>
    </w:p>
    <w:p w14:paraId="71238662">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8、输出类型：恒流、恒压、恒功率、伏特小时控制（99000 V-hr）</w:t>
      </w:r>
    </w:p>
    <w:p w14:paraId="6CC2DFB9">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9、定时器：可定时1分钟到99小时59分钟</w:t>
      </w:r>
    </w:p>
    <w:p w14:paraId="1F1A8AE6">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10、暂停/继续功能：有</w:t>
      </w:r>
    </w:p>
    <w:p w14:paraId="1BBEE576">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11、屏幕显示：128 x 64像素，亮背景，图形液晶显示</w:t>
      </w:r>
    </w:p>
    <w:p w14:paraId="2083A520">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12、可编程方法：储存9个方法，每个最多9个步骤</w:t>
      </w:r>
    </w:p>
    <w:p w14:paraId="0F9EF8F9">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13、断电后自动恢复：有</w:t>
      </w:r>
    </w:p>
    <w:p w14:paraId="72686C51">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14、安全性能：空载监测；荷载突变监测；过载/短路监测；地面漏电保护；过压保护过载/短路监测；</w:t>
      </w:r>
    </w:p>
    <w:p w14:paraId="5BA830B7">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15、可叠放：可以，节省实验室空间</w:t>
      </w:r>
    </w:p>
    <w:p w14:paraId="40208060">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16、输出插孔：4对并联 </w:t>
      </w:r>
    </w:p>
    <w:p w14:paraId="550F5730">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17、符合安全标准：CE，EN-61010。</w:t>
      </w:r>
    </w:p>
    <w:p w14:paraId="0BDB0910">
      <w:pPr>
        <w:pStyle w:val="6"/>
        <w:keepNext w:val="0"/>
        <w:keepLines w:val="0"/>
        <w:pageBreakBefore w:val="0"/>
        <w:widowControl w:val="0"/>
        <w:kinsoku/>
        <w:wordWrap/>
        <w:overflowPunct/>
        <w:topLinePunct w:val="0"/>
        <w:bidi w:val="0"/>
        <w:snapToGrid/>
        <w:spacing w:line="440" w:lineRule="exact"/>
        <w:ind w:firstLine="562" w:firstLineChars="200"/>
        <w:jc w:val="left"/>
        <w:textAlignment w:val="auto"/>
        <w:rPr>
          <w:rFonts w:hint="eastAsia" w:ascii="宋体" w:hAnsi="宋体" w:cs="宋体"/>
          <w:color w:val="auto"/>
          <w:sz w:val="28"/>
          <w:szCs w:val="28"/>
          <w:lang w:val="en-US" w:eastAsia="zh-CN"/>
        </w:rPr>
      </w:pPr>
      <w:r>
        <w:rPr>
          <w:rFonts w:hint="eastAsia" w:ascii="宋体" w:hAnsi="宋体" w:cs="宋体"/>
          <w:b/>
          <w:bCs/>
          <w:color w:val="auto"/>
          <w:sz w:val="28"/>
          <w:szCs w:val="28"/>
          <w:lang w:val="en-US" w:eastAsia="zh-CN"/>
        </w:rPr>
        <w:t>14.垂直电泳系统（含电源）</w:t>
      </w:r>
    </w:p>
    <w:p w14:paraId="41B3BC07">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一、基础电泳仪</w:t>
      </w:r>
    </w:p>
    <w:p w14:paraId="0DD2B26E">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1.1、功能要求：用于核酸和蛋白电泳等</w:t>
      </w:r>
    </w:p>
    <w:p w14:paraId="1DA3A641">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1.2、电压:10-300V</w:t>
      </w:r>
    </w:p>
    <w:p w14:paraId="22EFA919">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1.3、电流:4-400mA</w:t>
      </w:r>
    </w:p>
    <w:p w14:paraId="39CF7CC6">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1.4、功率:1-75W</w:t>
      </w:r>
    </w:p>
    <w:p w14:paraId="0FB65B33">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1.5、输出: 4对电源输出,可同时运行4个电泳槽</w:t>
      </w:r>
    </w:p>
    <w:p w14:paraId="76CFEAEF">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1.6、定时:1min-99hr,59min</w:t>
      </w:r>
    </w:p>
    <w:p w14:paraId="36669EE7">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1.7、暂停功能:有</w:t>
      </w:r>
    </w:p>
    <w:p w14:paraId="4CF41845">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1.8、操作条件:0-40度,湿度0-95%,无冷凝水</w:t>
      </w:r>
    </w:p>
    <w:p w14:paraId="41435DEE">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1.9、安全标准:EN61010,EC</w:t>
      </w:r>
    </w:p>
    <w:p w14:paraId="775D2B05">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二、垂直电泳槽</w:t>
      </w:r>
    </w:p>
    <w:p w14:paraId="27F08FA3">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2.1、每个槽使用≥ 2 个电泳模块，电泳槽可同时进行≥4 块SDS-PAGE凝胶电泳。</w:t>
      </w:r>
    </w:p>
    <w:p w14:paraId="425BAA0D">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2.2、具有颜色对应的盖装置，可防止错误组装。</w:t>
      </w:r>
    </w:p>
    <w:p w14:paraId="2F85A19C">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2.3、封边垫条永久地固定在长玻板上，保证玻板精确对齐，防止漏胶</w:t>
      </w:r>
    </w:p>
    <w:p w14:paraId="0DC47BE5">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2.4、凝胶大小(W x L) 手灌胶：≥8.3 x 7.3 cm; </w:t>
      </w:r>
    </w:p>
    <w:p w14:paraId="4479C806">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2.5、特殊的塑料电泳梳不会抑制凝胶聚合反应，制胶过程中内置的脊可避免的空气接触，保证均一的凝胶聚合</w:t>
      </w:r>
    </w:p>
    <w:p w14:paraId="41BBF84D">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2.6、平行排列的灌胶架能同时看到正在灌制的两块凝胶</w:t>
      </w:r>
    </w:p>
    <w:p w14:paraId="278473D6">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2.7、弹簧杠杆结构使得软橡胶衬垫产生良好的密封性，防止漏胶。</w:t>
      </w:r>
    </w:p>
    <w:p w14:paraId="5A96A398">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2.8、带有简单凸轮的制胶框，确保在任何水平面上精确对齐</w:t>
      </w:r>
    </w:p>
    <w:p w14:paraId="46C4EA8E">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2.9、配有上样引导装置，防止泳道遗漏上样或重复上样</w:t>
      </w:r>
    </w:p>
    <w:p w14:paraId="682415B2">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2.10、灌胶系统：平行排列的结构能同时看到正在灌制的两块凝胶，弹簧杠杆结构使得软橡胶衬垫产生良好的密封性</w:t>
      </w:r>
    </w:p>
    <w:p w14:paraId="6BA0DCEE">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2.11、配置要求：电泳槽和盖1个，跑胶模块2套，灌胶架2个，制胶框4个，垫条4个，电泳梳5把，厚薄玻板5套，上样引导装置1个</w:t>
      </w:r>
    </w:p>
    <w:p w14:paraId="7713B0AD">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三、转膜系统</w:t>
      </w:r>
    </w:p>
    <w:p w14:paraId="77C54104">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3.1、参数设置灵活。可以200V电压转移，仅需1个小时，也可以30V过夜转移。</w:t>
      </w:r>
    </w:p>
    <w:p w14:paraId="0506EB11">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3.2、电极丝相距4cm，以产生强电场保证有效的蛋白转印</w:t>
      </w:r>
    </w:p>
    <w:p w14:paraId="6A5B7E67">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3.3、具有超冷却芯和水循环装置，可用于酶(4℃)或高强度转移，即使进行24小时的转移也不存在缓冲液消耗的问题。</w:t>
      </w:r>
    </w:p>
    <w:p w14:paraId="67BFF7B2">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3.4、阴极用涂有铂的钛作成，阳极采用不锈钢，能比其它电极产生更高强度的电场。</w:t>
      </w:r>
    </w:p>
    <w:p w14:paraId="12E4563E">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3.5、槽容积：≥450 ml；</w:t>
      </w:r>
    </w:p>
    <w:p w14:paraId="1F9A792D">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3.6、配置要求：转印模块1个，转印夹2个，纤维片4块，滤纸50张，制冷装置1个。</w:t>
      </w:r>
    </w:p>
    <w:p w14:paraId="1A91F6A2">
      <w:pPr>
        <w:pStyle w:val="6"/>
        <w:keepNext w:val="0"/>
        <w:keepLines w:val="0"/>
        <w:pageBreakBefore w:val="0"/>
        <w:widowControl w:val="0"/>
        <w:kinsoku/>
        <w:wordWrap/>
        <w:overflowPunct/>
        <w:topLinePunct w:val="0"/>
        <w:bidi w:val="0"/>
        <w:snapToGrid/>
        <w:spacing w:line="440" w:lineRule="exact"/>
        <w:ind w:firstLine="562" w:firstLineChars="200"/>
        <w:jc w:val="left"/>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15.程控降温仪</w:t>
      </w:r>
    </w:p>
    <w:p w14:paraId="55239604">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（一）功能或用途：</w:t>
      </w:r>
    </w:p>
    <w:p w14:paraId="37150C50">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本项目用于生物样品超低温冻存前的合理程序控温冷冻。可以根据各种被冻存样品不同的需求，选择一种理想适合的降温速度进行冷冻。从而使被冻样品的复苏成活率得到很大的提升。</w:t>
      </w:r>
    </w:p>
    <w:p w14:paraId="15C31F3B">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（二）产品性能要求：</w:t>
      </w:r>
    </w:p>
    <w:p w14:paraId="674207DA">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1.降温速率：降温速度0.01-60℃/min，升温速度0.01-15℃/min，不需要外加电加热丝。</w:t>
      </w:r>
    </w:p>
    <w:p w14:paraId="552B19E5">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2.有冰水校正程序，方便用户使用，大大提高了实验的可重复性。</w:t>
      </w:r>
    </w:p>
    <w:p w14:paraId="045AF881">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3.开盖方式：顶部透明钢化玻璃开盖，方便存取、观察样本，充分利用样本降温空间。</w:t>
      </w:r>
    </w:p>
    <w:p w14:paraId="5A1BF921">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4.有特色的自动植冰功能，可以给出样品管的结冰起始位置。</w:t>
      </w:r>
    </w:p>
    <w:p w14:paraId="40925158">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5.程序设置：可外接电脑,根据硬盘容量可无限储存程序和数据，依据电脑硬盘的容量可以无限存储程序和数据。冷冻数据可以通过网络传输，也用于Windows兼容的打印机输出数据。</w:t>
      </w:r>
    </w:p>
    <w:p w14:paraId="633303EF">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2" w:firstLineChars="200"/>
        <w:jc w:val="left"/>
        <w:textAlignment w:val="auto"/>
        <w:rPr>
          <w:rFonts w:hint="eastAsia" w:ascii="宋体" w:hAnsi="宋体" w:cs="宋体"/>
          <w:color w:val="auto"/>
          <w:sz w:val="28"/>
          <w:szCs w:val="28"/>
          <w:lang w:val="en-US" w:eastAsia="zh-CN"/>
        </w:rPr>
      </w:pPr>
      <w:r>
        <w:rPr>
          <w:rFonts w:hint="eastAsia" w:ascii="宋体" w:hAnsi="宋体" w:cs="宋体"/>
          <w:b/>
          <w:bCs/>
          <w:color w:val="auto"/>
          <w:sz w:val="28"/>
          <w:szCs w:val="28"/>
          <w:lang w:val="en-US" w:eastAsia="zh-CN"/>
        </w:rPr>
        <w:t>16.</w:t>
      </w:r>
      <w:bookmarkStart w:id="4" w:name="_GoBack"/>
      <w:bookmarkEnd w:id="4"/>
      <w:r>
        <w:rPr>
          <w:rFonts w:hint="eastAsia" w:ascii="宋体" w:hAnsi="宋体" w:cs="宋体"/>
          <w:b/>
          <w:bCs/>
          <w:color w:val="auto"/>
          <w:sz w:val="28"/>
          <w:szCs w:val="28"/>
          <w:lang w:val="en-US" w:eastAsia="zh-CN"/>
        </w:rPr>
        <w:t>液氮罐（带存储格）</w:t>
      </w:r>
    </w:p>
    <w:p w14:paraId="339F43B0">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（一）功能或用途：</w:t>
      </w:r>
    </w:p>
    <w:p w14:paraId="27B3862C">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本项目用于对水生动物细胞、微生物菌群进行长时间的样本储存，以满足建库初期的要求。</w:t>
      </w:r>
    </w:p>
    <w:p w14:paraId="1DDFCDCD">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（二）产品性能要求：</w:t>
      </w:r>
    </w:p>
    <w:p w14:paraId="635B1241">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1、用途：为样本提供可长期存储的液氮环境</w:t>
      </w:r>
    </w:p>
    <w:p w14:paraId="14AAA40A">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2、技术指标</w:t>
      </w:r>
    </w:p>
    <w:p w14:paraId="296FA549">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2.1 轻型铝质罐体，耐用，密闭型盖子设计，绝热性能佳</w:t>
      </w:r>
    </w:p>
    <w:p w14:paraId="3D68F698">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2.2 可存放1.2 &amp; 2.0mL冻存管数量：750个</w:t>
      </w:r>
    </w:p>
    <w:p w14:paraId="6E354E1B">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2.3 液氮总容量：≤45L</w:t>
      </w:r>
    </w:p>
    <w:p w14:paraId="711722EB">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2.4 静态挥发量：≤0.39L/d</w:t>
      </w:r>
    </w:p>
    <w:p w14:paraId="56B919A1">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2.5 静态存储时间：≥76d</w:t>
      </w:r>
    </w:p>
    <w:p w14:paraId="5732D19A">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2.6 罐口直径：≥127mm</w:t>
      </w:r>
    </w:p>
    <w:p w14:paraId="66977BC2">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2.7 总高度：≤673mm</w:t>
      </w:r>
    </w:p>
    <w:p w14:paraId="3BCFF510">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2.8 外部直径：≤508mm</w:t>
      </w:r>
    </w:p>
    <w:p w14:paraId="0D97C6D4">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2.9 空罐重量：≤19.0kg</w:t>
      </w:r>
    </w:p>
    <w:p w14:paraId="5F27DAAA">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2.10 满载重量：≤57.0kg</w:t>
      </w:r>
    </w:p>
    <w:p w14:paraId="680058B9">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2.11 符合MDD 93/42/EEC，欧洲医疗设备标准</w:t>
      </w:r>
    </w:p>
    <w:p w14:paraId="78267613">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2.12 三年真空保证</w:t>
      </w:r>
    </w:p>
    <w:p w14:paraId="190A6E6C">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2.13 多种可选择的配件，如脚轮底座，液氮液位报警等，方便移动液氮罐，监控内部液氮水平</w:t>
      </w:r>
    </w:p>
    <w:p w14:paraId="517C515F">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3、配置</w:t>
      </w:r>
    </w:p>
    <w:p w14:paraId="5A01DB96">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3.1 液氮罐1台</w:t>
      </w:r>
    </w:p>
    <w:p w14:paraId="51368720">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3.2 5层提架6个</w:t>
      </w:r>
    </w:p>
    <w:p w14:paraId="3D2C97CD">
      <w:pPr>
        <w:keepNext w:val="0"/>
        <w:keepLines w:val="0"/>
        <w:pageBreakBefore w:val="0"/>
        <w:widowControl w:val="0"/>
        <w:kinsoku/>
        <w:wordWrap/>
        <w:overflowPunct/>
        <w:topLinePunct w:val="0"/>
        <w:bidi w:val="0"/>
        <w:snapToGrid/>
        <w:spacing w:line="440" w:lineRule="exact"/>
        <w:ind w:firstLine="562" w:firstLineChars="200"/>
        <w:textAlignment w:val="auto"/>
        <w:rPr>
          <w:rFonts w:ascii="宋体" w:hAnsi="宋体" w:cs="宋体"/>
          <w:color w:val="auto"/>
          <w:sz w:val="28"/>
          <w:szCs w:val="28"/>
        </w:rPr>
      </w:pPr>
      <w:r>
        <w:rPr>
          <w:rFonts w:hint="eastAsia" w:ascii="宋体" w:hAnsi="宋体" w:cs="宋体"/>
          <w:b/>
          <w:color w:val="auto"/>
          <w:sz w:val="28"/>
          <w:szCs w:val="28"/>
          <w:lang w:val="en-US" w:eastAsia="zh-CN"/>
        </w:rPr>
        <w:t>17.</w:t>
      </w:r>
      <w:r>
        <w:rPr>
          <w:rFonts w:hint="eastAsia" w:ascii="宋体" w:hAnsi="宋体" w:cs="宋体"/>
          <w:b/>
          <w:color w:val="auto"/>
          <w:sz w:val="28"/>
          <w:szCs w:val="28"/>
        </w:rPr>
        <w:t>全自动核酸提取工作站</w:t>
      </w:r>
    </w:p>
    <w:p w14:paraId="0FE5093E">
      <w:pPr>
        <w:pStyle w:val="6"/>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核酸提取自动化工作站可完成核酸提取、PCR体系构建及其他移液等检测前处理工作。</w:t>
      </w:r>
    </w:p>
    <w:p w14:paraId="7B7DDC3C">
      <w:pPr>
        <w:pStyle w:val="6"/>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采用磁珠法核酸提取，配置磁力架及振荡模块，一次可进行96个样品的核酸提取。</w:t>
      </w:r>
    </w:p>
    <w:p w14:paraId="0EF0B101">
      <w:pPr>
        <w:pStyle w:val="6"/>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3.3</w:t>
      </w:r>
      <w:r>
        <w:rPr>
          <w:rFonts w:hint="eastAsia" w:ascii="宋体" w:hAnsi="宋体" w:cs="宋体"/>
          <w:color w:val="auto"/>
          <w:sz w:val="28"/>
          <w:szCs w:val="28"/>
        </w:rPr>
        <w:t>配置1000ul的八道移液工具以及200ul量程的单道移液工具，不同通道及量程的加样器在运行过程中自动切换使用，无需人工替换。</w:t>
      </w:r>
    </w:p>
    <w:p w14:paraId="1F84C2C2">
      <w:pPr>
        <w:pStyle w:val="6"/>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4</w:t>
      </w:r>
      <w:r>
        <w:rPr>
          <w:rFonts w:hint="eastAsia" w:ascii="宋体" w:hAnsi="宋体" w:cs="宋体"/>
          <w:color w:val="auto"/>
          <w:sz w:val="28"/>
          <w:szCs w:val="28"/>
        </w:rPr>
        <w:t>包含至少12个板位，采用锁扣式吸头盒载架，固定性好。</w:t>
      </w:r>
    </w:p>
    <w:p w14:paraId="41F91453">
      <w:pPr>
        <w:pStyle w:val="6"/>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5.5</w:t>
      </w:r>
      <w:r>
        <w:rPr>
          <w:rFonts w:hint="eastAsia" w:ascii="宋体" w:hAnsi="宋体" w:cs="宋体"/>
          <w:color w:val="auto"/>
          <w:sz w:val="28"/>
          <w:szCs w:val="28"/>
        </w:rPr>
        <w:t>单通道加样器可通过声波探测液面高度，并能实时跟踪液位，可进行接触式和非接触式加样，无需电容感应的专用吸头。</w:t>
      </w:r>
    </w:p>
    <w:p w14:paraId="1423ABC4">
      <w:pPr>
        <w:pStyle w:val="6"/>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6</w:t>
      </w:r>
      <w:r>
        <w:rPr>
          <w:rFonts w:hint="eastAsia" w:ascii="宋体" w:hAnsi="宋体" w:cs="宋体"/>
          <w:color w:val="auto"/>
          <w:sz w:val="28"/>
          <w:szCs w:val="28"/>
        </w:rPr>
        <w:t>加样器的移液行为和过程可精确设置和调节，可实现孔内的吸头水平移动、在不同角度靠壁、空气隔层等多种移液方法。</w:t>
      </w:r>
    </w:p>
    <w:p w14:paraId="199CCCC4">
      <w:pPr>
        <w:pStyle w:val="6"/>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7</w:t>
      </w:r>
      <w:r>
        <w:rPr>
          <w:rFonts w:hint="eastAsia" w:ascii="宋体" w:hAnsi="宋体" w:cs="宋体"/>
          <w:color w:val="auto"/>
          <w:sz w:val="28"/>
          <w:szCs w:val="28"/>
        </w:rPr>
        <w:t>工作站配置有移板机械手，可抓取台面上任意位置的实验器具。三点式夹板，可自动感应夹板状态，根据板的重量调节夹板力度，用于样品板在板位、磁力架、振荡模块和孵育模块之间的转移。</w:t>
      </w:r>
    </w:p>
    <w:p w14:paraId="229A0596">
      <w:pPr>
        <w:pStyle w:val="6"/>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8</w:t>
      </w:r>
      <w:r>
        <w:rPr>
          <w:rFonts w:hint="eastAsia" w:ascii="宋体" w:hAnsi="宋体" w:cs="宋体"/>
          <w:color w:val="auto"/>
          <w:sz w:val="28"/>
          <w:szCs w:val="28"/>
        </w:rPr>
        <w:t>工作站配置自动光学定位校准工具，双光束垂直交叉点自动识别定位。定位操作简单，在工作站搬移后可由用户自行对台面上的模块及板位进行精确定位。</w:t>
      </w:r>
    </w:p>
    <w:p w14:paraId="31CFA1C7">
      <w:pPr>
        <w:pStyle w:val="6"/>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9</w:t>
      </w:r>
      <w:r>
        <w:rPr>
          <w:rFonts w:hint="eastAsia" w:ascii="宋体" w:hAnsi="宋体" w:cs="宋体"/>
          <w:color w:val="auto"/>
          <w:sz w:val="28"/>
          <w:szCs w:val="28"/>
        </w:rPr>
        <w:t>吸头可通过回放设置在使用后放回吸头盒中，重复利用，吸头盒为深孔板结构，每个吸头都有独立的存放孔，不会发生互相碰撞接触或气溶胶交叉污染。</w:t>
      </w:r>
    </w:p>
    <w:p w14:paraId="5EC98E34">
      <w:pPr>
        <w:pStyle w:val="6"/>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10</w:t>
      </w:r>
      <w:r>
        <w:rPr>
          <w:rFonts w:hint="eastAsia" w:ascii="宋体" w:hAnsi="宋体" w:cs="宋体"/>
          <w:color w:val="auto"/>
          <w:sz w:val="28"/>
          <w:szCs w:val="28"/>
        </w:rPr>
        <w:t>控制软件具有强大的适应性，图标式界面直观明了，采用拖放方法建立和设定各种程序，简便快捷。</w:t>
      </w:r>
    </w:p>
    <w:p w14:paraId="2C8FDBA1">
      <w:pPr>
        <w:pStyle w:val="6"/>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11</w:t>
      </w:r>
      <w:r>
        <w:rPr>
          <w:rFonts w:hint="eastAsia" w:ascii="宋体" w:hAnsi="宋体" w:cs="宋体"/>
          <w:color w:val="auto"/>
          <w:sz w:val="28"/>
          <w:szCs w:val="28"/>
        </w:rPr>
        <w:t>配置即用式体系构建程序，无需编辑，操作简单灵活。</w:t>
      </w:r>
    </w:p>
    <w:p w14:paraId="565A5C3A">
      <w:pPr>
        <w:pStyle w:val="6"/>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12</w:t>
      </w:r>
      <w:r>
        <w:rPr>
          <w:rFonts w:hint="eastAsia" w:ascii="宋体" w:hAnsi="宋体" w:cs="宋体"/>
          <w:color w:val="auto"/>
          <w:sz w:val="28"/>
          <w:szCs w:val="28"/>
        </w:rPr>
        <w:t>控制软件具有编程自检功能，自动计算实际运行时间，三维模拟仿真自动化运行过程，可实时调整观赏视野及角度；程序可以设置各种模板，从而可以使用户方便地对不同数量的样本试验程序快速方便地进行设定；不同程序可以直接调用。</w:t>
      </w:r>
    </w:p>
    <w:p w14:paraId="7635CF13">
      <w:pPr>
        <w:pStyle w:val="6"/>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13</w:t>
      </w:r>
      <w:r>
        <w:rPr>
          <w:rFonts w:hint="eastAsia" w:ascii="宋体" w:hAnsi="宋体" w:cs="宋体"/>
          <w:color w:val="auto"/>
          <w:sz w:val="28"/>
          <w:szCs w:val="28"/>
        </w:rPr>
        <w:t>具有声音提醒功能。</w:t>
      </w:r>
    </w:p>
    <w:p w14:paraId="3ED47AA0">
      <w:pPr>
        <w:pStyle w:val="6"/>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14</w:t>
      </w:r>
      <w:r>
        <w:rPr>
          <w:rFonts w:hint="eastAsia" w:ascii="宋体" w:hAnsi="宋体" w:cs="宋体"/>
          <w:color w:val="auto"/>
          <w:sz w:val="28"/>
          <w:szCs w:val="28"/>
        </w:rPr>
        <w:t>具备可扩展性，可根据需要整合各种品牌的第三方设备，实现自动化流水线作业。如PCR热循环仪、多功能酶标仪、培养箱、孵育仪、储板仪及轨道式工业机器人。</w:t>
      </w:r>
    </w:p>
    <w:p w14:paraId="18EE2ACA">
      <w:pPr>
        <w:pStyle w:val="6"/>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15</w:t>
      </w:r>
      <w:r>
        <w:rPr>
          <w:rFonts w:hint="eastAsia" w:ascii="宋体" w:hAnsi="宋体" w:cs="宋体"/>
          <w:color w:val="auto"/>
          <w:sz w:val="28"/>
          <w:szCs w:val="28"/>
        </w:rPr>
        <w:t>软件可设置不同级别的操作权限，具备电子档案及签名管理系统，符合21CFR Part II标准。</w:t>
      </w:r>
    </w:p>
    <w:p w14:paraId="23BB911B">
      <w:pPr>
        <w:pStyle w:val="6"/>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16</w:t>
      </w:r>
      <w:r>
        <w:rPr>
          <w:rFonts w:hint="eastAsia" w:ascii="宋体" w:hAnsi="宋体" w:cs="宋体"/>
          <w:color w:val="auto"/>
          <w:sz w:val="28"/>
          <w:szCs w:val="28"/>
        </w:rPr>
        <w:t>工作站需配置高速振荡模块，最高转速需达1800rpm/分；配有自动锁扣功能，振荡时自动将板锁住，从而避免了板移位引起交叉污染，也保证了振荡速度的有效性。</w:t>
      </w:r>
    </w:p>
    <w:p w14:paraId="184E64DC">
      <w:pPr>
        <w:pStyle w:val="6"/>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17配置：主机一台， 1000ul八道加样器一把，200ul单道加样器一把，振荡模块一个，超级磁力架一个，全自动光学校准工具一个，软件一份，电脑一台。</w:t>
      </w:r>
    </w:p>
    <w:p w14:paraId="768332AF">
      <w:pPr>
        <w:pStyle w:val="6"/>
        <w:keepNext w:val="0"/>
        <w:keepLines w:val="0"/>
        <w:pageBreakBefore w:val="0"/>
        <w:widowControl w:val="0"/>
        <w:kinsoku/>
        <w:wordWrap/>
        <w:overflowPunct/>
        <w:topLinePunct w:val="0"/>
        <w:bidi w:val="0"/>
        <w:snapToGrid/>
        <w:spacing w:line="440" w:lineRule="exact"/>
        <w:ind w:firstLine="560" w:firstLineChars="200"/>
        <w:jc w:val="left"/>
        <w:textAlignment w:val="auto"/>
        <w:rPr>
          <w:rFonts w:hint="eastAsia" w:ascii="宋体" w:hAnsi="宋体" w:cs="宋体"/>
          <w:color w:val="auto"/>
          <w:sz w:val="28"/>
          <w:szCs w:val="28"/>
          <w:lang w:val="en-US" w:eastAsia="zh-CN"/>
        </w:rPr>
      </w:pPr>
    </w:p>
    <w:p w14:paraId="29776F8D">
      <w:pPr>
        <w:keepNext w:val="0"/>
        <w:keepLines w:val="0"/>
        <w:pageBreakBefore w:val="0"/>
        <w:widowControl w:val="0"/>
        <w:kinsoku/>
        <w:wordWrap/>
        <w:overflowPunct/>
        <w:topLinePunct w:val="0"/>
        <w:bidi w:val="0"/>
        <w:snapToGrid/>
        <w:spacing w:line="440" w:lineRule="exact"/>
        <w:ind w:firstLine="420" w:firstLineChars="200"/>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N2VmY2ZhNzFkMjllMjEyMTExNDgwYmJhNGUwZjcifQ=="/>
  </w:docVars>
  <w:rsids>
    <w:rsidRoot w:val="231B1B8F"/>
    <w:rsid w:val="0FC457DB"/>
    <w:rsid w:val="140D48C5"/>
    <w:rsid w:val="14F66EDC"/>
    <w:rsid w:val="15533EDE"/>
    <w:rsid w:val="18245CDA"/>
    <w:rsid w:val="1ACD4828"/>
    <w:rsid w:val="1BB47375"/>
    <w:rsid w:val="1D634554"/>
    <w:rsid w:val="231B1B8F"/>
    <w:rsid w:val="2C453C76"/>
    <w:rsid w:val="344D7D58"/>
    <w:rsid w:val="3E0A246C"/>
    <w:rsid w:val="45CA5863"/>
    <w:rsid w:val="52546BE0"/>
    <w:rsid w:val="535E622A"/>
    <w:rsid w:val="556D128F"/>
    <w:rsid w:val="59BD7E63"/>
    <w:rsid w:val="5BBC02ED"/>
    <w:rsid w:val="649659E2"/>
    <w:rsid w:val="79703A50"/>
    <w:rsid w:val="79E319AD"/>
    <w:rsid w:val="7A544A99"/>
    <w:rsid w:val="7A6169DA"/>
    <w:rsid w:val="7F611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semiHidden/>
    <w:qFormat/>
    <w:uiPriority w:val="99"/>
    <w:pPr>
      <w:tabs>
        <w:tab w:val="right" w:leader="dot" w:pos="8721"/>
      </w:tabs>
      <w:jc w:val="center"/>
    </w:pPr>
    <w:rPr>
      <w:rFonts w:ascii="宋体" w:hAnsi="宋体" w:cs="宋体"/>
      <w:b/>
      <w:bCs/>
      <w:sz w:val="44"/>
      <w:szCs w:val="4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表段落"/>
    <w:basedOn w:val="1"/>
    <w:autoRedefine/>
    <w:qFormat/>
    <w:uiPriority w:val="99"/>
    <w:pPr>
      <w:spacing w:line="360" w:lineRule="auto"/>
      <w:ind w:firstLine="420" w:firstLineChars="200"/>
    </w:pPr>
    <w:rPr>
      <w:sz w:val="24"/>
      <w:szCs w:val="24"/>
    </w:rPr>
  </w:style>
  <w:style w:type="paragraph" w:customStyle="1" w:styleId="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8">
    <w:name w:val="列出段落1"/>
    <w:basedOn w:val="1"/>
    <w:autoRedefine/>
    <w:qFormat/>
    <w:uiPriority w:val="0"/>
    <w:pPr>
      <w:ind w:firstLine="420" w:firstLineChars="200"/>
    </w:pPr>
    <w:rPr>
      <w:szCs w:val="22"/>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13042</Words>
  <Characters>16259</Characters>
  <Lines>0</Lines>
  <Paragraphs>0</Paragraphs>
  <TotalTime>13</TotalTime>
  <ScaleCrop>false</ScaleCrop>
  <LinksUpToDate>false</LinksUpToDate>
  <CharactersWithSpaces>16649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2024-09-30T01:05:00Z</dcterms:created>
  <dc:creator>林呀林呀林</dc:creator>
  <cp:lastModifiedBy>林呀林呀林</cp:lastModifiedBy>
  <dcterms:modified xsi:type="dcterms:W3CDTF">2024-09-30T09:24:48Z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B7FB3E565B49440FBF15EE8993BEBC50_11</vt:lpwstr>
  </property>
</Properties>
</file>