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9722" w14:textId="77777777" w:rsidR="00E02F0E" w:rsidRPr="00E02F0E" w:rsidRDefault="00E02F0E" w:rsidP="00E02F0E">
      <w:pPr>
        <w:widowControl/>
        <w:jc w:val="center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福建省海洋与渔业执法总队</w:t>
      </w:r>
    </w:p>
    <w:p w14:paraId="56EFDAE7" w14:textId="77777777" w:rsidR="00E02F0E" w:rsidRPr="00E02F0E" w:rsidRDefault="00E02F0E" w:rsidP="00E02F0E">
      <w:pPr>
        <w:widowControl/>
        <w:jc w:val="center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平潭东</w:t>
      </w:r>
      <w:proofErr w:type="gramStart"/>
      <w:r w:rsidRPr="00E02F0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澳执法</w:t>
      </w:r>
      <w:proofErr w:type="gramEnd"/>
      <w:r w:rsidRPr="00E02F0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船码头安保服务项目投标报价表</w:t>
      </w:r>
    </w:p>
    <w:p w14:paraId="4AADAACE" w14:textId="77777777" w:rsidR="00E02F0E" w:rsidRPr="00E02F0E" w:rsidRDefault="00E02F0E" w:rsidP="00E02F0E">
      <w:pPr>
        <w:widowControl/>
        <w:jc w:val="center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Calibri" w:hAnsi="Calibri" w:cs="宋体"/>
          <w:color w:val="000000"/>
          <w:kern w:val="0"/>
          <w:szCs w:val="21"/>
        </w:rPr>
        <w:t> </w:t>
      </w:r>
    </w:p>
    <w:tbl>
      <w:tblPr>
        <w:tblW w:w="8928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7020"/>
      </w:tblGrid>
      <w:tr w:rsidR="00E02F0E" w:rsidRPr="00E02F0E" w14:paraId="29437F3B" w14:textId="77777777" w:rsidTr="00E02F0E">
        <w:trPr>
          <w:trHeight w:val="1084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E8758" w14:textId="58D7907A" w:rsidR="00E02F0E" w:rsidRPr="00E02F0E" w:rsidRDefault="00E02F0E" w:rsidP="00E02F0E">
            <w:pPr>
              <w:widowControl/>
              <w:spacing w:line="40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E02F0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本项目最高</w:t>
            </w:r>
            <w:bookmarkStart w:id="0" w:name="_GoBack"/>
            <w:bookmarkEnd w:id="0"/>
            <w:r w:rsidRPr="00E02F0E"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投标控制价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ADAAA" w14:textId="77777777" w:rsidR="00E02F0E" w:rsidRPr="00E02F0E" w:rsidRDefault="00E02F0E" w:rsidP="00E02F0E">
            <w:pPr>
              <w:widowControl/>
              <w:spacing w:line="40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E02F0E">
              <w:rPr>
                <w:rFonts w:ascii="宋体" w:hAnsi="宋体" w:hint="eastAsia"/>
                <w:b/>
                <w:bCs/>
                <w:kern w:val="0"/>
                <w:sz w:val="30"/>
                <w:szCs w:val="30"/>
              </w:rPr>
              <w:t>投  标  报  价</w:t>
            </w:r>
          </w:p>
        </w:tc>
      </w:tr>
      <w:tr w:rsidR="00E02F0E" w:rsidRPr="00E02F0E" w14:paraId="15A2BE5B" w14:textId="77777777" w:rsidTr="00E02F0E">
        <w:trPr>
          <w:trHeight w:val="1425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4BB40" w14:textId="77777777" w:rsidR="00E02F0E" w:rsidRPr="00E02F0E" w:rsidRDefault="00E02F0E" w:rsidP="00E02F0E">
            <w:pPr>
              <w:widowControl/>
              <w:spacing w:line="400" w:lineRule="atLeast"/>
              <w:jc w:val="center"/>
              <w:rPr>
                <w:rFonts w:ascii="Calibri" w:hAnsi="Calibri"/>
                <w:kern w:val="0"/>
                <w:szCs w:val="21"/>
              </w:rPr>
            </w:pPr>
            <w:r w:rsidRPr="00E02F0E">
              <w:rPr>
                <w:rFonts w:ascii="仿宋" w:eastAsia="仿宋" w:hAnsi="仿宋" w:hint="eastAsia"/>
                <w:kern w:val="0"/>
                <w:sz w:val="32"/>
                <w:szCs w:val="32"/>
              </w:rPr>
              <w:t>96000元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3E4C" w14:textId="77777777" w:rsidR="00E02F0E" w:rsidRPr="00E02F0E" w:rsidRDefault="00E02F0E" w:rsidP="00E02F0E">
            <w:pPr>
              <w:widowControl/>
              <w:spacing w:line="400" w:lineRule="atLeast"/>
              <w:rPr>
                <w:rFonts w:ascii="Calibri" w:hAnsi="Calibri"/>
                <w:kern w:val="0"/>
                <w:szCs w:val="21"/>
              </w:rPr>
            </w:pPr>
            <w:r w:rsidRPr="00E02F0E">
              <w:rPr>
                <w:rFonts w:ascii="仿宋" w:eastAsia="仿宋" w:hAnsi="仿宋" w:hint="eastAsia"/>
                <w:kern w:val="0"/>
                <w:sz w:val="32"/>
                <w:szCs w:val="32"/>
              </w:rPr>
              <w:t>小写:</w:t>
            </w:r>
          </w:p>
        </w:tc>
      </w:tr>
      <w:tr w:rsidR="00E02F0E" w:rsidRPr="00E02F0E" w14:paraId="06909710" w14:textId="77777777" w:rsidTr="00E02F0E">
        <w:trPr>
          <w:trHeight w:val="12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D6D3F" w14:textId="77777777" w:rsidR="00E02F0E" w:rsidRPr="00E02F0E" w:rsidRDefault="00E02F0E" w:rsidP="00E02F0E">
            <w:pPr>
              <w:widowControl/>
              <w:rPr>
                <w:rFonts w:ascii="Calibri" w:hAnsi="Calibri"/>
                <w:kern w:val="0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4C89A" w14:textId="77777777" w:rsidR="00E02F0E" w:rsidRPr="00E02F0E" w:rsidRDefault="00E02F0E" w:rsidP="00E02F0E">
            <w:pPr>
              <w:widowControl/>
              <w:spacing w:line="400" w:lineRule="atLeast"/>
              <w:rPr>
                <w:rFonts w:ascii="Calibri" w:hAnsi="Calibri"/>
                <w:kern w:val="0"/>
                <w:szCs w:val="21"/>
              </w:rPr>
            </w:pPr>
            <w:r w:rsidRPr="00E02F0E">
              <w:rPr>
                <w:rFonts w:ascii="仿宋" w:eastAsia="仿宋" w:hAnsi="仿宋" w:hint="eastAsia"/>
                <w:kern w:val="0"/>
                <w:sz w:val="32"/>
                <w:szCs w:val="32"/>
              </w:rPr>
              <w:t>大写:</w:t>
            </w:r>
          </w:p>
        </w:tc>
      </w:tr>
    </w:tbl>
    <w:p w14:paraId="73FFEF7D" w14:textId="77777777" w:rsidR="00E02F0E" w:rsidRPr="00E02F0E" w:rsidRDefault="00E02F0E" w:rsidP="00E02F0E">
      <w:pPr>
        <w:widowControl/>
        <w:ind w:firstLine="140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说明：1.投标报价大小写不一致的，以大写报价为准。</w:t>
      </w:r>
    </w:p>
    <w:p w14:paraId="3C9394D5" w14:textId="77777777" w:rsidR="00E02F0E" w:rsidRPr="00E02F0E" w:rsidRDefault="00E02F0E" w:rsidP="00E02F0E">
      <w:pPr>
        <w:widowControl/>
        <w:ind w:firstLine="980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2.投标报价高于最高投标控制价，视为无效报价。</w:t>
      </w:r>
    </w:p>
    <w:p w14:paraId="04C18420" w14:textId="77777777" w:rsidR="00E02F0E" w:rsidRPr="00E02F0E" w:rsidRDefault="00E02F0E" w:rsidP="00E02F0E">
      <w:pPr>
        <w:widowControl/>
        <w:ind w:firstLine="3596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Calibri" w:hAnsi="Calibri" w:cs="宋体"/>
          <w:color w:val="000000"/>
          <w:kern w:val="0"/>
          <w:szCs w:val="21"/>
        </w:rPr>
        <w:t> </w:t>
      </w:r>
    </w:p>
    <w:p w14:paraId="0EF683D0" w14:textId="77777777" w:rsidR="00E02F0E" w:rsidRPr="00E02F0E" w:rsidRDefault="00E02F0E" w:rsidP="00E02F0E">
      <w:pPr>
        <w:widowControl/>
        <w:ind w:firstLine="3906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宋体" w:hAnsi="宋体" w:cs="宋体" w:hint="eastAsia"/>
          <w:color w:val="000000"/>
          <w:kern w:val="0"/>
          <w:sz w:val="28"/>
          <w:szCs w:val="28"/>
        </w:rPr>
        <w:t>报价单位（加盖公章）：</w:t>
      </w:r>
    </w:p>
    <w:p w14:paraId="222B8148" w14:textId="77777777" w:rsidR="00E02F0E" w:rsidRPr="00E02F0E" w:rsidRDefault="00E02F0E" w:rsidP="00E02F0E">
      <w:pPr>
        <w:widowControl/>
        <w:ind w:firstLine="4485"/>
        <w:rPr>
          <w:rFonts w:ascii="Calibri" w:hAnsi="Calibri" w:cs="宋体"/>
          <w:color w:val="000000"/>
          <w:kern w:val="0"/>
          <w:szCs w:val="21"/>
        </w:rPr>
      </w:pPr>
      <w:r w:rsidRPr="00E02F0E">
        <w:rPr>
          <w:rFonts w:ascii="宋体" w:hAnsi="宋体" w:cs="宋体" w:hint="eastAsia"/>
          <w:color w:val="000000"/>
          <w:kern w:val="0"/>
          <w:sz w:val="28"/>
          <w:szCs w:val="28"/>
        </w:rPr>
        <w:t>2019年    月    日</w:t>
      </w:r>
    </w:p>
    <w:p w14:paraId="30B0DDA2" w14:textId="77777777" w:rsidR="00CE5D3B" w:rsidRDefault="00CE5D3B"/>
    <w:sectPr w:rsidR="00CE5D3B" w:rsidSect="00E02F0E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73992" w14:textId="77777777" w:rsidR="00EC119E" w:rsidRDefault="00EC119E" w:rsidP="00E02F0E">
      <w:r>
        <w:separator/>
      </w:r>
    </w:p>
  </w:endnote>
  <w:endnote w:type="continuationSeparator" w:id="0">
    <w:p w14:paraId="57CE344F" w14:textId="77777777" w:rsidR="00EC119E" w:rsidRDefault="00EC119E" w:rsidP="00E0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A21F" w14:textId="77777777" w:rsidR="00EC119E" w:rsidRDefault="00EC119E" w:rsidP="00E02F0E">
      <w:r>
        <w:separator/>
      </w:r>
    </w:p>
  </w:footnote>
  <w:footnote w:type="continuationSeparator" w:id="0">
    <w:p w14:paraId="77EDFD76" w14:textId="77777777" w:rsidR="00EC119E" w:rsidRDefault="00EC119E" w:rsidP="00E02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2A5C"/>
    <w:rsid w:val="00332A5C"/>
    <w:rsid w:val="0035540A"/>
    <w:rsid w:val="00CE5D3B"/>
    <w:rsid w:val="00E02F0E"/>
    <w:rsid w:val="00E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87E977-82E2-44F9-854F-9BAD4722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0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55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3554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5540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35540A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header"/>
    <w:basedOn w:val="a"/>
    <w:link w:val="a4"/>
    <w:qFormat/>
    <w:rsid w:val="0035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5540A"/>
    <w:rPr>
      <w:kern w:val="2"/>
      <w:sz w:val="18"/>
      <w:szCs w:val="18"/>
    </w:rPr>
  </w:style>
  <w:style w:type="paragraph" w:styleId="a5">
    <w:name w:val="footer"/>
    <w:basedOn w:val="a"/>
    <w:link w:val="a6"/>
    <w:qFormat/>
    <w:rsid w:val="0035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5540A"/>
    <w:rPr>
      <w:kern w:val="2"/>
      <w:sz w:val="18"/>
      <w:szCs w:val="18"/>
    </w:rPr>
  </w:style>
  <w:style w:type="character" w:styleId="a7">
    <w:name w:val="page number"/>
    <w:basedOn w:val="a0"/>
    <w:qFormat/>
    <w:rsid w:val="0035540A"/>
  </w:style>
  <w:style w:type="paragraph" w:styleId="a8">
    <w:name w:val="Body Text Indent"/>
    <w:basedOn w:val="a"/>
    <w:link w:val="a9"/>
    <w:qFormat/>
    <w:rsid w:val="0035540A"/>
    <w:pPr>
      <w:tabs>
        <w:tab w:val="left" w:pos="690"/>
      </w:tabs>
      <w:ind w:firstLineChars="112" w:firstLine="314"/>
    </w:pPr>
    <w:rPr>
      <w:sz w:val="28"/>
    </w:rPr>
  </w:style>
  <w:style w:type="character" w:customStyle="1" w:styleId="a9">
    <w:name w:val="正文文本缩进 字符"/>
    <w:basedOn w:val="a0"/>
    <w:link w:val="a8"/>
    <w:rsid w:val="0035540A"/>
    <w:rPr>
      <w:kern w:val="2"/>
      <w:sz w:val="28"/>
      <w:szCs w:val="24"/>
    </w:rPr>
  </w:style>
  <w:style w:type="paragraph" w:styleId="21">
    <w:name w:val="Body Text Indent 2"/>
    <w:basedOn w:val="a"/>
    <w:link w:val="22"/>
    <w:qFormat/>
    <w:rsid w:val="0035540A"/>
    <w:pPr>
      <w:tabs>
        <w:tab w:val="right" w:pos="9180"/>
      </w:tabs>
      <w:ind w:firstLineChars="212" w:firstLine="594"/>
    </w:pPr>
    <w:rPr>
      <w:sz w:val="28"/>
    </w:rPr>
  </w:style>
  <w:style w:type="character" w:customStyle="1" w:styleId="22">
    <w:name w:val="正文文本缩进 2 字符"/>
    <w:basedOn w:val="a0"/>
    <w:link w:val="21"/>
    <w:rsid w:val="0035540A"/>
    <w:rPr>
      <w:kern w:val="2"/>
      <w:sz w:val="28"/>
      <w:szCs w:val="24"/>
    </w:rPr>
  </w:style>
  <w:style w:type="paragraph" w:styleId="aa">
    <w:name w:val="Plain Text"/>
    <w:basedOn w:val="a"/>
    <w:link w:val="ab"/>
    <w:uiPriority w:val="99"/>
    <w:unhideWhenUsed/>
    <w:qFormat/>
    <w:rsid w:val="0035540A"/>
    <w:rPr>
      <w:rFonts w:ascii="宋体" w:hAnsi="Courier New" w:cs="Courier New"/>
      <w:szCs w:val="21"/>
    </w:rPr>
  </w:style>
  <w:style w:type="character" w:customStyle="1" w:styleId="ab">
    <w:name w:val="纯文本 字符"/>
    <w:link w:val="aa"/>
    <w:uiPriority w:val="99"/>
    <w:qFormat/>
    <w:rsid w:val="0035540A"/>
    <w:rPr>
      <w:rFonts w:ascii="宋体" w:hAnsi="Courier New" w:cs="Courier New"/>
      <w:kern w:val="2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E02F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金</dc:creator>
  <cp:keywords/>
  <dc:description/>
  <cp:lastModifiedBy>陈 金</cp:lastModifiedBy>
  <cp:revision>2</cp:revision>
  <dcterms:created xsi:type="dcterms:W3CDTF">2019-05-07T08:41:00Z</dcterms:created>
  <dcterms:modified xsi:type="dcterms:W3CDTF">2019-05-07T08:41:00Z</dcterms:modified>
</cp:coreProperties>
</file>